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CE" w:rsidRDefault="00FC4FCE" w:rsidP="00FC4FCE">
      <w:pPr>
        <w:pStyle w:val="Heading1"/>
        <w:spacing w:before="154"/>
        <w:ind w:left="0"/>
        <w:rPr>
          <w:b/>
          <w:color w:val="23211F"/>
          <w:w w:val="95"/>
        </w:rPr>
      </w:pPr>
      <w:r w:rsidRPr="00B47091">
        <w:rPr>
          <w:b/>
          <w:color w:val="23211F"/>
          <w:w w:val="95"/>
        </w:rPr>
        <w:t>Effects of Exercises in Controlling Coronary Artery Disease:</w:t>
      </w:r>
    </w:p>
    <w:p w:rsidR="00B47091" w:rsidRDefault="00B47091" w:rsidP="00FC4FCE">
      <w:pPr>
        <w:pStyle w:val="Heading1"/>
        <w:spacing w:before="154"/>
        <w:ind w:left="0"/>
        <w:rPr>
          <w:b/>
          <w:color w:val="23211F"/>
          <w:w w:val="95"/>
          <w:sz w:val="24"/>
        </w:rPr>
      </w:pPr>
    </w:p>
    <w:p w:rsidR="00B47091" w:rsidRDefault="00B47091" w:rsidP="00FC4FCE">
      <w:pPr>
        <w:pStyle w:val="Heading1"/>
        <w:spacing w:before="154"/>
        <w:ind w:left="0"/>
        <w:rPr>
          <w:b/>
          <w:color w:val="23211F"/>
          <w:w w:val="95"/>
          <w:sz w:val="24"/>
        </w:rPr>
      </w:pPr>
      <w:r w:rsidRPr="00B47091">
        <w:rPr>
          <w:b/>
          <w:color w:val="23211F"/>
          <w:w w:val="95"/>
          <w:sz w:val="24"/>
        </w:rPr>
        <w:t xml:space="preserve"> Authors</w:t>
      </w:r>
    </w:p>
    <w:p w:rsidR="00B47091" w:rsidRPr="00B47091" w:rsidRDefault="00B47091" w:rsidP="00FC4FCE">
      <w:pPr>
        <w:pStyle w:val="Heading1"/>
        <w:spacing w:before="154"/>
        <w:ind w:left="0"/>
        <w:rPr>
          <w:b/>
          <w:color w:val="23211F"/>
          <w:w w:val="95"/>
          <w:sz w:val="24"/>
        </w:rPr>
      </w:pPr>
    </w:p>
    <w:p w:rsidR="00B47091" w:rsidRPr="00B47091" w:rsidRDefault="00B47091" w:rsidP="00B47091">
      <w:pPr>
        <w:rPr>
          <w:w w:val="95"/>
          <w:sz w:val="24"/>
        </w:rPr>
      </w:pPr>
      <w:r>
        <w:rPr>
          <w:w w:val="95"/>
          <w:sz w:val="24"/>
        </w:rPr>
        <w:t>1.</w:t>
      </w:r>
      <w:r w:rsidRPr="00B47091">
        <w:rPr>
          <w:w w:val="95"/>
          <w:sz w:val="24"/>
        </w:rPr>
        <w:t xml:space="preserve"> Bilal Mudasir </w:t>
      </w:r>
    </w:p>
    <w:p w:rsidR="00B47091" w:rsidRPr="00B47091" w:rsidRDefault="00B47091" w:rsidP="00B47091">
      <w:pPr>
        <w:rPr>
          <w:w w:val="95"/>
          <w:sz w:val="24"/>
        </w:rPr>
      </w:pPr>
      <w:r w:rsidRPr="00B47091">
        <w:rPr>
          <w:w w:val="95"/>
          <w:sz w:val="24"/>
        </w:rPr>
        <w:t xml:space="preserve">PhD Scholar </w:t>
      </w:r>
    </w:p>
    <w:p w:rsidR="00B47091" w:rsidRPr="00B47091" w:rsidRDefault="00B47091" w:rsidP="00B47091">
      <w:pPr>
        <w:jc w:val="both"/>
        <w:rPr>
          <w:w w:val="95"/>
          <w:sz w:val="24"/>
        </w:rPr>
      </w:pPr>
      <w:r w:rsidRPr="00B47091">
        <w:rPr>
          <w:w w:val="95"/>
          <w:sz w:val="24"/>
        </w:rPr>
        <w:t xml:space="preserve">OPJS University Churu </w:t>
      </w:r>
    </w:p>
    <w:p w:rsidR="00B47091" w:rsidRPr="00B47091" w:rsidRDefault="00B47091" w:rsidP="00B47091">
      <w:pPr>
        <w:jc w:val="both"/>
        <w:rPr>
          <w:w w:val="95"/>
          <w:sz w:val="24"/>
        </w:rPr>
      </w:pPr>
      <w:r w:rsidRPr="00B47091">
        <w:rPr>
          <w:w w:val="95"/>
          <w:sz w:val="24"/>
        </w:rPr>
        <w:t xml:space="preserve">2. </w:t>
      </w:r>
      <w:proofErr w:type="spellStart"/>
      <w:r w:rsidRPr="00B47091">
        <w:rPr>
          <w:w w:val="95"/>
          <w:sz w:val="24"/>
        </w:rPr>
        <w:t>Kawsar</w:t>
      </w:r>
      <w:proofErr w:type="spellEnd"/>
      <w:r w:rsidRPr="00B47091">
        <w:rPr>
          <w:w w:val="95"/>
          <w:sz w:val="24"/>
        </w:rPr>
        <w:t xml:space="preserve"> </w:t>
      </w:r>
      <w:proofErr w:type="spellStart"/>
      <w:r w:rsidRPr="00B47091">
        <w:rPr>
          <w:w w:val="95"/>
          <w:sz w:val="24"/>
        </w:rPr>
        <w:t>ul</w:t>
      </w:r>
      <w:proofErr w:type="spellEnd"/>
      <w:r w:rsidRPr="00B47091">
        <w:rPr>
          <w:w w:val="95"/>
          <w:sz w:val="24"/>
        </w:rPr>
        <w:t xml:space="preserve"> Islam </w:t>
      </w:r>
    </w:p>
    <w:p w:rsidR="00B47091" w:rsidRPr="00B47091" w:rsidRDefault="00B47091" w:rsidP="00B47091">
      <w:pPr>
        <w:jc w:val="both"/>
        <w:rPr>
          <w:w w:val="95"/>
          <w:sz w:val="24"/>
        </w:rPr>
      </w:pPr>
      <w:r w:rsidRPr="00B47091">
        <w:rPr>
          <w:w w:val="95"/>
          <w:sz w:val="24"/>
        </w:rPr>
        <w:t xml:space="preserve">Sabarmati University </w:t>
      </w:r>
    </w:p>
    <w:p w:rsidR="00B47091" w:rsidRPr="00B47091" w:rsidRDefault="00B47091" w:rsidP="00B47091">
      <w:pPr>
        <w:jc w:val="both"/>
      </w:pPr>
      <w:r w:rsidRPr="00B47091">
        <w:rPr>
          <w:w w:val="95"/>
          <w:sz w:val="24"/>
        </w:rPr>
        <w:t>Ahmadabad Gujarat</w:t>
      </w:r>
    </w:p>
    <w:p w:rsidR="00B47091" w:rsidRDefault="00B47091" w:rsidP="00B47091">
      <w:pPr>
        <w:jc w:val="both"/>
        <w:rPr>
          <w:b/>
          <w:sz w:val="24"/>
        </w:rPr>
      </w:pPr>
      <w:r w:rsidRPr="00B47091">
        <w:rPr>
          <w:b/>
          <w:sz w:val="28"/>
        </w:rPr>
        <w:t>Abstract:</w:t>
      </w:r>
      <w:r w:rsidRPr="00B47091">
        <w:rPr>
          <w:b/>
          <w:sz w:val="28"/>
        </w:rPr>
        <w:tab/>
      </w:r>
    </w:p>
    <w:p w:rsidR="003C3403" w:rsidRPr="00B47091" w:rsidRDefault="003C3403" w:rsidP="00B47091">
      <w:pPr>
        <w:jc w:val="both"/>
        <w:rPr>
          <w:b/>
          <w:sz w:val="24"/>
        </w:rPr>
      </w:pPr>
      <w:r>
        <w:t xml:space="preserve">Coronary artery disease, or angina pectoris or myocardial infarction, is one of our most common diseases. Coronary artery disease is associated with pathological changes, arteriosclerosis, </w:t>
      </w:r>
      <w:proofErr w:type="gramStart"/>
      <w:r>
        <w:t>the</w:t>
      </w:r>
      <w:proofErr w:type="gramEnd"/>
      <w:r>
        <w:t xml:space="preserve"> presence of one or more walls of the coronary artery. Physical inactivity is a strong risk factor for coronary heart disease, but age, gender, and male origin, as well as smoking, high blood pressure, blood lipid disorders, diabetes, and being overweight increase the risk of developing this disease. Prescribing regular exercise for at least 30 minutes a day is an excellent primary prevention against coronary heart disease, and regular exercise is a powerful treatment, aerobic exercise 3-5 times a week and resistance 2-3 times a week against well-established coronary artery disease.</w:t>
      </w:r>
    </w:p>
    <w:p w:rsidR="003C3403" w:rsidRDefault="003C3403" w:rsidP="003C3403">
      <w:r>
        <w:t>It is generally possible to recommend increased physical activity as the primary preventative goal, but plan the best exercise because secondary prevention requires testing the patient’s aerobic fitness and muscle function.</w:t>
      </w:r>
    </w:p>
    <w:p w:rsidR="003C3403" w:rsidRDefault="003C3403" w:rsidP="003C3403">
      <w:r>
        <w:t>Assessment begins with a stress / fitness test that includes ECG monitoring, muscle testing, and an assessment of current physical activity. Based on this test and the general condition of the patient, a risk assessment is performed, after which an appropriate exercise and exercise program is developed for the patient.</w:t>
      </w:r>
    </w:p>
    <w:p w:rsidR="0023671F" w:rsidRDefault="003C3403" w:rsidP="003C3403">
      <w:r>
        <w:t>Early rehabilitation supervised by specialized physiotherapists and access to first aid kits is necessary. Most patients go through cardiac rehabilitation for 3 to 6 months, and exercise can often continue outside of hospital administration once the condition stabilizes.</w:t>
      </w:r>
    </w:p>
    <w:p w:rsidR="003C3403" w:rsidRDefault="00B47091" w:rsidP="003C3403">
      <w:r>
        <w:t xml:space="preserve">Key </w:t>
      </w:r>
      <w:proofErr w:type="gramStart"/>
      <w:r>
        <w:t>words :</w:t>
      </w:r>
      <w:proofErr w:type="gramEnd"/>
      <w:r>
        <w:t xml:space="preserve"> Coronary vein,Heart,Physical activity and treatment </w:t>
      </w:r>
    </w:p>
    <w:p w:rsidR="003C3403" w:rsidRPr="00B47091" w:rsidRDefault="00B47091" w:rsidP="003C3403">
      <w:pPr>
        <w:rPr>
          <w:b/>
          <w:i/>
          <w:sz w:val="28"/>
        </w:rPr>
      </w:pPr>
      <w:r w:rsidRPr="00B47091">
        <w:rPr>
          <w:b/>
          <w:i/>
          <w:sz w:val="28"/>
        </w:rPr>
        <w:t>Introduction</w:t>
      </w:r>
    </w:p>
    <w:p w:rsidR="003C3403" w:rsidRDefault="003C3403" w:rsidP="003C3403">
      <w:r>
        <w:lastRenderedPageBreak/>
        <w:t xml:space="preserve">Coronary heart disease is one of the most common diseases, with a population of less than 200,000 in Sweden. Two-thirds of patients are men. Women develop this disease somewhat more slowly than men. It is estimated that 10,000 new cases of angina pectoris are estimated annually (1). The number of deaths and the progression of ischemic heart disease </w:t>
      </w:r>
      <w:proofErr w:type="gramStart"/>
      <w:r>
        <w:t>has</w:t>
      </w:r>
      <w:proofErr w:type="gramEnd"/>
      <w:r>
        <w:t xml:space="preserve"> declined since 2004, and preliminary data also suggest that the number will continue to decline in 2005. According to the Swedish National Board of Health and Welfare, 17,971 people died of ischemic heart disease in 2004. </w:t>
      </w:r>
      <w:proofErr w:type="gramStart"/>
      <w:r>
        <w:t>years</w:t>
      </w:r>
      <w:proofErr w:type="gramEnd"/>
      <w:r>
        <w:t xml:space="preserve">, which is approximately 9,800 heart attacks. (2). In recent years, treatments and interventions (bypass surgery and </w:t>
      </w:r>
      <w:proofErr w:type="spellStart"/>
      <w:r>
        <w:t>percutaneous</w:t>
      </w:r>
      <w:proofErr w:type="spellEnd"/>
      <w:r>
        <w:t xml:space="preserve"> coronary artery therapy [PCI]) have yielded better results, resulting in more patients experiencing acute disease progression, resulting in a steady increase in the number of patients. </w:t>
      </w:r>
      <w:proofErr w:type="gramStart"/>
      <w:r>
        <w:t>rehabilitation</w:t>
      </w:r>
      <w:proofErr w:type="gramEnd"/>
      <w:r>
        <w:t>. .</w:t>
      </w:r>
    </w:p>
    <w:p w:rsidR="003C3403" w:rsidRDefault="003C3403" w:rsidP="003C3403"/>
    <w:p w:rsidR="003C3403" w:rsidRDefault="003C3403" w:rsidP="003C3403">
      <w:r>
        <w:t xml:space="preserve">The reason/Cause </w:t>
      </w:r>
    </w:p>
    <w:p w:rsidR="003C3403" w:rsidRDefault="003C3403" w:rsidP="003C3403">
      <w:r>
        <w:t>Coronary artery disease is associated with pathological changes in the walls of one or more coronary arteries, called advancing arterial hardness or hardening of the arteries and is the most common cause of coronary arteries, i.e. acute myocardial infarction or unstable angina pectoris (3). ).</w:t>
      </w:r>
    </w:p>
    <w:p w:rsidR="003C3403" w:rsidRPr="003C3403" w:rsidRDefault="003C3403" w:rsidP="003C3403">
      <w:pPr>
        <w:rPr>
          <w:b/>
          <w:sz w:val="24"/>
        </w:rPr>
      </w:pPr>
      <w:r w:rsidRPr="003C3403">
        <w:rPr>
          <w:b/>
          <w:sz w:val="24"/>
        </w:rPr>
        <w:t>Risk factors</w:t>
      </w:r>
    </w:p>
    <w:p w:rsidR="003C3403" w:rsidRDefault="003C3403" w:rsidP="003C3403">
      <w:r>
        <w:t>Age, male gender, and heredity and risk factors for cardiovascular disease, such as physical activity, smoking, high blood pressure, blood lipid disorders, overweight / obesity, and diabetes, increase the risk of developing coronary heart disease (3).</w:t>
      </w:r>
    </w:p>
    <w:p w:rsidR="003C3403" w:rsidRPr="003C3403" w:rsidRDefault="003C3403" w:rsidP="003C3403">
      <w:pPr>
        <w:rPr>
          <w:b/>
          <w:sz w:val="24"/>
        </w:rPr>
      </w:pPr>
      <w:r w:rsidRPr="003C3403">
        <w:rPr>
          <w:b/>
          <w:sz w:val="24"/>
        </w:rPr>
        <w:t>Pathological mechanisms, symptoms and diagnosis</w:t>
      </w:r>
    </w:p>
    <w:p w:rsidR="003C3403" w:rsidRDefault="003C3403" w:rsidP="003C3403">
      <w:r>
        <w:t>Arterial stiffness (atherosclerosis) is a major cause of acute coronary artery disease. Atherosclerosis primarily attacks the inner lining of the artery wall, the intimate part, which is made up of endothelial cells. First, endothelial cells accumulate in the blood (lipids), where inflammatory cells, macrophages, ingest fat. Macrophages take in lipids until they rupture and form what are called "foam cells". Then a mass of fibers forms around the foam fibers, forming a plaque. This atherosclerotic plaque does not attack all blood vessels, but appears as spots. The area around the main branch is very sensitive (4, 5).</w:t>
      </w:r>
    </w:p>
    <w:p w:rsidR="003C3403" w:rsidRDefault="003C3403" w:rsidP="003C3403">
      <w:r>
        <w:t>Rumbling</w:t>
      </w:r>
    </w:p>
    <w:p w:rsidR="003C3403" w:rsidRDefault="003C3403" w:rsidP="003C3403">
      <w:r>
        <w:t xml:space="preserve">The most common symptom of acute heart disease is pain in the center of the chest and includes unstable angina pectoris and acute myocardial infarction. However, early women often have insignificant symptoms such as shortness of breath, nausea or other types of pain. Angina pectoris (narrowing of the arteries) is described as permanent if the symptoms last for at least a few weeks without obvious signs of worsening. Stress angina is angina caused by physical or mental stress that quickly disappears after cessation of performance (1), and angina pectoris (seizures) is believed to occur with narrowing (narrowing) of the arteries that lasts as long as the heart muscle is open. </w:t>
      </w:r>
      <w:proofErr w:type="gramStart"/>
      <w:r>
        <w:t>lack</w:t>
      </w:r>
      <w:proofErr w:type="gramEnd"/>
      <w:r>
        <w:t xml:space="preserve"> of oxygen causing symptoms. Various angina pectoris may occur during rest, and a mixed type is not uncommon (6). The course of the patient with stable angina pectoris was improved by the introduction of effective </w:t>
      </w:r>
      <w:r>
        <w:lastRenderedPageBreak/>
        <w:t xml:space="preserve">treatment options such as </w:t>
      </w:r>
      <w:proofErr w:type="spellStart"/>
      <w:r>
        <w:t>antichemical</w:t>
      </w:r>
      <w:proofErr w:type="spellEnd"/>
      <w:r>
        <w:t xml:space="preserve">, antithrombotic, antihypertensive and lipid-lowering drugs, as well as coronary artery surgery and catheter intervention, </w:t>
      </w:r>
      <w:proofErr w:type="spellStart"/>
      <w:r>
        <w:t>percutaneous</w:t>
      </w:r>
      <w:proofErr w:type="spellEnd"/>
      <w:r>
        <w:t xml:space="preserve"> coronary intervention (PCI).</w:t>
      </w:r>
    </w:p>
    <w:p w:rsidR="003C3403" w:rsidRDefault="003C3403" w:rsidP="003C3403">
      <w:r w:rsidRPr="003C3403">
        <w:t xml:space="preserve">The prognosis for a patient with stable angina pectoris is now relatively good. However, it is important to pay attention to the possible instability of angina pectoris, which is characterized by rapid exacerbation, which in most cases requires urgent hospitalization (5). In most people, the onset of the acute portion of the coronary arteries is caused by rupture or rupture of the atherosclerotic plaque on the coronary arteries (4). </w:t>
      </w:r>
      <w:proofErr w:type="gramStart"/>
      <w:r w:rsidRPr="003C3403">
        <w:t>Additional treatment by platelet activation and plasma clotting results in the formation of blood clots (thrombosis) that completely or partially block the artery.</w:t>
      </w:r>
      <w:proofErr w:type="gramEnd"/>
      <w:r w:rsidRPr="003C3403">
        <w:t xml:space="preserve"> Ischemia occurs when the arteries that supply blood are partially or completely blocked, leaving little oxygen and nutrients available and removing waste products. When arteries become blocked, heart cell death gradually changes, depending on the extent and duration of ischemia (7). Structural changes in the heart after myocardial infarction are not limited to the infarct area, but extend to the "healthy myocardium", which must compensate for the loss of function of the injured area by myocardial hypertrophy, capillary growth, and collagen. </w:t>
      </w:r>
      <w:proofErr w:type="gramStart"/>
      <w:r w:rsidRPr="003C3403">
        <w:t>healthy</w:t>
      </w:r>
      <w:proofErr w:type="gramEnd"/>
      <w:r w:rsidRPr="003C3403">
        <w:t xml:space="preserve"> area. This leads to a harder heart and a poorer energy balance (8). These side effects can be reduced by treatment with beta-blockers and ACE inhibitors (5).</w:t>
      </w:r>
    </w:p>
    <w:p w:rsidR="003C3403" w:rsidRDefault="003C3403" w:rsidP="003C3403">
      <w:r>
        <w:t xml:space="preserve">Assessment of diagnosis and prognosis should begin as soon as possible at the same time as starting treatment. </w:t>
      </w:r>
      <w:proofErr w:type="gramStart"/>
      <w:r>
        <w:t>The patient’s medical history, ECG, and biochemical markers of myocardial infarction suggest that most patients can be diagnosed and develop within the first few hours.</w:t>
      </w:r>
      <w:proofErr w:type="gramEnd"/>
      <w:r>
        <w:t xml:space="preserve"> Additional examinations, such as cardiac ultrasound, coronary radiology, and / or ECG monitoring, are sometimes required. If acute coronary artery disease is suspected, the patient should be admitted to hospital as soon as possible and treated with, for example, PCI (9).</w:t>
      </w:r>
    </w:p>
    <w:p w:rsidR="003C3403" w:rsidRPr="003C3403" w:rsidRDefault="003C3403" w:rsidP="003C3403">
      <w:pPr>
        <w:rPr>
          <w:b/>
          <w:sz w:val="24"/>
        </w:rPr>
      </w:pPr>
      <w:r w:rsidRPr="003C3403">
        <w:rPr>
          <w:b/>
          <w:sz w:val="24"/>
        </w:rPr>
        <w:t>Principles of care</w:t>
      </w:r>
    </w:p>
    <w:p w:rsidR="003C3403" w:rsidRDefault="003C3403" w:rsidP="003C3403">
      <w:proofErr w:type="gramStart"/>
      <w:r>
        <w:t>Treatment of acute heart disease, which should be started as soon as possible after the onset of symptoms, including resuscitation and / or anti-aromatic drugs.</w:t>
      </w:r>
      <w:proofErr w:type="gramEnd"/>
      <w:r>
        <w:t xml:space="preserve"> Targeting is usually performed with PCI and / or together with </w:t>
      </w:r>
      <w:proofErr w:type="spellStart"/>
      <w:r>
        <w:t>stenting</w:t>
      </w:r>
      <w:proofErr w:type="spellEnd"/>
      <w:r>
        <w:t xml:space="preserve"> to prevent re-sealing (re-closure) or pharmacological treatment (</w:t>
      </w:r>
      <w:proofErr w:type="spellStart"/>
      <w:r>
        <w:t>thrombolysis</w:t>
      </w:r>
      <w:proofErr w:type="spellEnd"/>
      <w:r>
        <w:t>) or a combination of both (facilitated PCI). . PCI is also used to treat unstable angina pectoris and in this case, after X-rays of the coronary arteries, to check the actual changes in the coronary arteries. In some cases, coronary artery graft (CABG) is required.</w:t>
      </w:r>
    </w:p>
    <w:p w:rsidR="003C3403" w:rsidRDefault="003C3403" w:rsidP="003C3403">
      <w:r>
        <w:t xml:space="preserve">In other cases, pharmacological anti-ischemic therapy is available to stabilize the condition, followed by pharmaceutical drugs such as </w:t>
      </w:r>
      <w:proofErr w:type="spellStart"/>
      <w:r>
        <w:t>acetosalicylic</w:t>
      </w:r>
      <w:proofErr w:type="spellEnd"/>
      <w:r>
        <w:t xml:space="preserve"> acid (ASA), beta blockers, nitrates, and calcium channel blockers. In some cases, mainly due to reduced pumping capacity, such as heart failure, ACE inhibitors are used (5).</w:t>
      </w:r>
    </w:p>
    <w:p w:rsidR="003C3403" w:rsidRDefault="003C3403" w:rsidP="003C3403">
      <w:pPr>
        <w:pStyle w:val="Heading1"/>
        <w:spacing w:before="154"/>
      </w:pPr>
      <w:r>
        <w:rPr>
          <w:color w:val="23211F"/>
          <w:w w:val="95"/>
        </w:rPr>
        <w:t>Effects of physical activity</w:t>
      </w:r>
    </w:p>
    <w:p w:rsidR="003C3403" w:rsidRDefault="003C3403" w:rsidP="003C3403">
      <w:r>
        <w:t xml:space="preserve">The positive effects of physical activity when you already had coronary heart disease were noted in the late 18th century (10, 11). Unfortunately, these findings are lost in memory, and it was not until the mid-1960s that fitness was used as a therapy. </w:t>
      </w:r>
      <w:proofErr w:type="gramStart"/>
      <w:r>
        <w:t>for</w:t>
      </w:r>
      <w:proofErr w:type="gramEnd"/>
      <w:r>
        <w:t xml:space="preserve"> coronary artery disease (12, 13). This was followed by the </w:t>
      </w:r>
      <w:r>
        <w:lastRenderedPageBreak/>
        <w:t>first fitness-based cardiac rehabilitation program and the first Swedish recommendations issued in 1980 (14).</w:t>
      </w:r>
    </w:p>
    <w:p w:rsidR="003C3403" w:rsidRDefault="003C3403" w:rsidP="003C3403"/>
    <w:p w:rsidR="003C3403" w:rsidRPr="00E239D2" w:rsidRDefault="003C3403" w:rsidP="003C3403">
      <w:pPr>
        <w:rPr>
          <w:b/>
          <w:sz w:val="24"/>
        </w:rPr>
      </w:pPr>
      <w:r w:rsidRPr="00E239D2">
        <w:rPr>
          <w:b/>
          <w:sz w:val="24"/>
        </w:rPr>
        <w:t>Immediate effect</w:t>
      </w:r>
    </w:p>
    <w:p w:rsidR="003C3403" w:rsidRPr="00E239D2" w:rsidRDefault="003C3403" w:rsidP="003C3403">
      <w:pPr>
        <w:rPr>
          <w:b/>
          <w:sz w:val="24"/>
        </w:rPr>
      </w:pPr>
      <w:r w:rsidRPr="00E239D2">
        <w:rPr>
          <w:b/>
          <w:sz w:val="24"/>
        </w:rPr>
        <w:t>Acute physiological effects of exercise in ischemic heart disease</w:t>
      </w:r>
    </w:p>
    <w:p w:rsidR="003C3403" w:rsidRPr="00E239D2" w:rsidRDefault="00E239D2" w:rsidP="003C3403">
      <w:pPr>
        <w:rPr>
          <w:b/>
          <w:sz w:val="24"/>
        </w:rPr>
      </w:pPr>
      <w:r>
        <w:rPr>
          <w:b/>
          <w:sz w:val="24"/>
        </w:rPr>
        <w:t xml:space="preserve">Heart rate, </w:t>
      </w:r>
      <w:r w:rsidR="003C3403" w:rsidRPr="00E239D2">
        <w:rPr>
          <w:b/>
          <w:sz w:val="24"/>
        </w:rPr>
        <w:t>stroke</w:t>
      </w:r>
      <w:r>
        <w:rPr>
          <w:b/>
          <w:sz w:val="24"/>
        </w:rPr>
        <w:t xml:space="preserve"> Volume</w:t>
      </w:r>
      <w:r w:rsidR="003C3403" w:rsidRPr="00E239D2">
        <w:rPr>
          <w:b/>
          <w:sz w:val="24"/>
        </w:rPr>
        <w:t xml:space="preserve"> and </w:t>
      </w:r>
      <w:r>
        <w:rPr>
          <w:b/>
          <w:sz w:val="24"/>
        </w:rPr>
        <w:t xml:space="preserve">cardiac output </w:t>
      </w:r>
    </w:p>
    <w:p w:rsidR="003C3403" w:rsidRDefault="003C3403" w:rsidP="003C3403">
      <w:r>
        <w:t xml:space="preserve">The immediate response of the cardiovascular system to exercise is an increase in the number of heartbeats due to reduced activity of the pathological nervous system (slowing of the </w:t>
      </w:r>
      <w:proofErr w:type="spellStart"/>
      <w:r>
        <w:t>vagal</w:t>
      </w:r>
      <w:proofErr w:type="spellEnd"/>
      <w:r>
        <w:t xml:space="preserve">). This is followed by increased activity of the sympathetic nervous system in the blood vessels of the heart and body. Shortly after a heart attack or heart surgery, a relatively fast pulse is often observed during </w:t>
      </w:r>
      <w:proofErr w:type="spellStart"/>
      <w:r>
        <w:t>submaximal</w:t>
      </w:r>
      <w:proofErr w:type="spellEnd"/>
      <w:r>
        <w:t xml:space="preserve"> exercise or rehabilitation after exercise. Abnormally low heart rate during </w:t>
      </w:r>
      <w:proofErr w:type="spellStart"/>
      <w:r>
        <w:t>submaximal</w:t>
      </w:r>
      <w:proofErr w:type="spellEnd"/>
      <w:r>
        <w:t xml:space="preserve"> exercise can be caused by drugs that block beta or increase the number of beats during exercise. The use of beta-blockers, which reduce heart rate, limits the interpretation of heart rate responses during exercise.</w:t>
      </w:r>
    </w:p>
    <w:p w:rsidR="00E239D2" w:rsidRDefault="00E239D2" w:rsidP="003C3403">
      <w:r w:rsidRPr="00E239D2">
        <w:t>At the beginning of the exercise, the volume of the heart increases with increased stroke due to a better ratio of length and tension in the heart muscle. This is called the Frank Starling mechanism and involves increasing strength as muscle fibers grow. The expansion of the heart muscle fibers is caused by an increase in venous refractive flow. The increase in minute volume occurs primarily with an increase in heart rate, which means that the pulse decreases after the application of beta-blockers.</w:t>
      </w:r>
    </w:p>
    <w:p w:rsidR="00E239D2" w:rsidRDefault="00E239D2" w:rsidP="00E239D2">
      <w:r>
        <w:t>Arrhythmia</w:t>
      </w:r>
    </w:p>
    <w:p w:rsidR="00E239D2" w:rsidRDefault="00E239D2" w:rsidP="00E239D2">
      <w:r>
        <w:t>The occurrence of various arrhythmias (arrhythmias) in ischemic heart disease is not uncommon. If the arrhythmia is at rest and disappears during exercise, it is usually benign. However, if the arrhythmia increases during exercise, it is advisable to stop exercising and discuss further studies (15).</w:t>
      </w:r>
    </w:p>
    <w:p w:rsidR="00E239D2" w:rsidRDefault="00E239D2" w:rsidP="00E239D2"/>
    <w:p w:rsidR="00E239D2" w:rsidRDefault="00E239D2" w:rsidP="00E239D2">
      <w:r>
        <w:t>Blood pressure</w:t>
      </w:r>
    </w:p>
    <w:p w:rsidR="00E239D2" w:rsidRDefault="00E239D2" w:rsidP="00E239D2">
      <w:r>
        <w:t>Systolic blood pressure rises due to increased heart rate as a result of increased dynamic exercise. Diastolic blood pressure usually remains unchanged or slightly elevated. At the clinical level, it is important to note that diastolic pressure can be a zero sound during exercise, which can lead to false readings.</w:t>
      </w:r>
    </w:p>
    <w:p w:rsidR="00E239D2" w:rsidRDefault="00E239D2" w:rsidP="00E239D2">
      <w:r>
        <w:t>Exercise can lead to a drop in blood pressure or insufficient blood pressure. During continuous exercise, poor blood pressure rises or falls due to obstructive aortic drainage, severe left ventricular dysfunction, angina pectoris, or beta blockers. However, in some people with heart disease, blood pressure may increase during the recovery phase (above the maximum value measured in the extract).</w:t>
      </w:r>
    </w:p>
    <w:p w:rsidR="00E239D2" w:rsidRDefault="00E239D2" w:rsidP="00E239D2">
      <w:r>
        <w:lastRenderedPageBreak/>
        <w:t>If exercise is stopped abruptly, some people may experience a significant drop in systolic blood pressure. This decrease in blood pressure is caused by the accumulation of venous blood and a slowdown in the increase in peripheral resistance, which corresponds to a decrease in cardiac output.</w:t>
      </w:r>
    </w:p>
    <w:p w:rsidR="00E239D2" w:rsidRDefault="00E239D2" w:rsidP="00E239D2"/>
    <w:p w:rsidR="00E239D2" w:rsidRDefault="00E239D2" w:rsidP="00E239D2">
      <w:r>
        <w:t>Oxygen intake in the heart</w:t>
      </w:r>
    </w:p>
    <w:p w:rsidR="00E239D2" w:rsidRDefault="00E239D2" w:rsidP="00E239D2">
      <w:r>
        <w:t xml:space="preserve">Oxygen intake during training can be calculated by the so-called Double Product (product pressure level = RPP) is defined as systolic blood pressure multiplied by the heart rate divided by 100. During oxygen intake, the heart with blood, </w:t>
      </w:r>
      <w:proofErr w:type="gramStart"/>
      <w:r>
        <w:t>which mainly occurs in the diastolic phase.</w:t>
      </w:r>
      <w:proofErr w:type="gramEnd"/>
      <w:r>
        <w:t xml:space="preserve"> During exercise, myocardial circulation can increase the value of relaxation by up to five times. Patients with heart disease are usually unable to maintain proper blood circulation in the part of the heart affected by ischemia, so the metabolic needs of the heart cannot be met during exercise, resulting in a lack of oxygen in the heart. . </w:t>
      </w:r>
      <w:proofErr w:type="gramStart"/>
      <w:r>
        <w:t>pectoris</w:t>
      </w:r>
      <w:proofErr w:type="gramEnd"/>
      <w:r>
        <w:t>.</w:t>
      </w:r>
    </w:p>
    <w:p w:rsidR="00E239D2" w:rsidRDefault="00E239D2" w:rsidP="00E239D2"/>
    <w:p w:rsidR="00E239D2" w:rsidRPr="00E239D2" w:rsidRDefault="00E239D2" w:rsidP="00E239D2">
      <w:pPr>
        <w:rPr>
          <w:b/>
          <w:sz w:val="24"/>
        </w:rPr>
      </w:pPr>
      <w:r w:rsidRPr="00E239D2">
        <w:rPr>
          <w:b/>
          <w:sz w:val="24"/>
        </w:rPr>
        <w:t>Skeletal muscle circulation and peripheral resistance</w:t>
      </w:r>
    </w:p>
    <w:p w:rsidR="00E239D2" w:rsidRDefault="00E239D2" w:rsidP="00E239D2">
      <w:r>
        <w:t xml:space="preserve">Blood circulation in skeletal muscles can increase threefold during exercise, and total peripheral resistance decreases due to increased </w:t>
      </w:r>
      <w:proofErr w:type="spellStart"/>
      <w:r>
        <w:t>vasodilation</w:t>
      </w:r>
      <w:proofErr w:type="spellEnd"/>
      <w:r>
        <w:t xml:space="preserve"> in skeletal muscle function during exercise. In treatment with beta-blockers, blood circulation is slightly improved in the muscles, resulting in greater peripheral muscle fatigue in patients receiving beta-blockers (15).</w:t>
      </w:r>
    </w:p>
    <w:p w:rsidR="00E239D2" w:rsidRDefault="00E239D2" w:rsidP="00E239D2"/>
    <w:p w:rsidR="00E239D2" w:rsidRPr="00E239D2" w:rsidRDefault="00E239D2" w:rsidP="00E239D2">
      <w:pPr>
        <w:rPr>
          <w:b/>
          <w:sz w:val="24"/>
        </w:rPr>
      </w:pPr>
      <w:r w:rsidRPr="00E239D2">
        <w:rPr>
          <w:b/>
          <w:sz w:val="24"/>
        </w:rPr>
        <w:t>EFFECTS OF TERMINOLOGICAL EXPLANATION ON ISCHEMIC ISSUES</w:t>
      </w:r>
    </w:p>
    <w:p w:rsidR="00E239D2" w:rsidRDefault="00E239D2" w:rsidP="00E239D2">
      <w:r>
        <w:t xml:space="preserve">Similar specific changes lead to regular exercise in people with coronary heart disease, such as skeletal capacity and cardiovascular muscle, as well as in healthy people. The effect usually depends on the type of exercise. In the case of more aerobically focused training, the ability to absorb oxygen (VO2) is especially improved, and strength training leads to improved muscle function in specially trained muscles. The resulting training effect allows a person to exercise in greater fitness and / or lower heart rate at all </w:t>
      </w:r>
      <w:proofErr w:type="spellStart"/>
      <w:r>
        <w:t>submaximal</w:t>
      </w:r>
      <w:proofErr w:type="spellEnd"/>
      <w:r>
        <w:t xml:space="preserve"> levels. Studies have shown that moderate and intense aerobic exercise in heart patients and healthy individuals for 8–12 weeks at 45-minute intervals 3–5 times a day leads to a significant increase in maximal and </w:t>
      </w:r>
      <w:proofErr w:type="spellStart"/>
      <w:r>
        <w:t>submaximal</w:t>
      </w:r>
      <w:proofErr w:type="spellEnd"/>
      <w:r>
        <w:t xml:space="preserve"> activity (16).</w:t>
      </w:r>
    </w:p>
    <w:p w:rsidR="00E239D2" w:rsidRPr="00E239D2" w:rsidRDefault="00E239D2" w:rsidP="00E239D2">
      <w:pPr>
        <w:rPr>
          <w:b/>
          <w:sz w:val="24"/>
        </w:rPr>
      </w:pPr>
      <w:r w:rsidRPr="00E239D2">
        <w:rPr>
          <w:b/>
          <w:sz w:val="24"/>
        </w:rPr>
        <w:t xml:space="preserve">Decreased resting heart rate (relaxing </w:t>
      </w:r>
      <w:proofErr w:type="spellStart"/>
      <w:r w:rsidRPr="00E239D2">
        <w:rPr>
          <w:b/>
          <w:sz w:val="24"/>
        </w:rPr>
        <w:t>bradycardia</w:t>
      </w:r>
      <w:proofErr w:type="spellEnd"/>
      <w:r w:rsidRPr="00E239D2">
        <w:rPr>
          <w:b/>
          <w:sz w:val="24"/>
        </w:rPr>
        <w:t>)</w:t>
      </w:r>
    </w:p>
    <w:p w:rsidR="00E239D2" w:rsidRDefault="00E239D2" w:rsidP="00E239D2">
      <w:r>
        <w:t>A lower resting heart rate is perhaps the most obvious effect on regular exercise. The basic mechanisms include balancing autonomous change and increasing the size of religion. This effect has been seen in healthy individuals and individuals with heart disease, with or without beta-blockers (15).</w:t>
      </w:r>
    </w:p>
    <w:p w:rsidR="00E239D2" w:rsidRPr="00E239D2" w:rsidRDefault="00E239D2" w:rsidP="00E239D2">
      <w:pPr>
        <w:rPr>
          <w:b/>
          <w:sz w:val="24"/>
        </w:rPr>
      </w:pPr>
      <w:r w:rsidRPr="00E239D2">
        <w:rPr>
          <w:b/>
          <w:sz w:val="24"/>
        </w:rPr>
        <w:t>Low blood pressure</w:t>
      </w:r>
    </w:p>
    <w:p w:rsidR="00E239D2" w:rsidRDefault="00E239D2" w:rsidP="00E239D2">
      <w:r>
        <w:lastRenderedPageBreak/>
        <w:t xml:space="preserve">Blood pressure and blood pressure at a certain level of fitness are lower among highly educated people. Blood pressure in the heartbeat is sometimes peripheral resistance. When peripheral resistance decreases during exercise, this results in decreased left ventricular ejection resistance and increased secretion (i.e., the percentage of blood pumped from the heart during each heartbeat or the heart’s ability to pump) to blood volume and stroke. At all stages of </w:t>
      </w:r>
      <w:proofErr w:type="spellStart"/>
      <w:r>
        <w:t>submaximal</w:t>
      </w:r>
      <w:proofErr w:type="spellEnd"/>
      <w:r>
        <w:t xml:space="preserve"> administration, lower systolic pressure results in a corresponding reduction in side effects, which reduces the risk of cardiac ischemia.</w:t>
      </w:r>
    </w:p>
    <w:p w:rsidR="00E239D2" w:rsidRDefault="00E239D2" w:rsidP="00E239D2">
      <w:r>
        <w:t xml:space="preserve">During vigorous exercise, high blood pressure rises in functional muscle groups, which can lead to decreased blood flow to the muscles or even to blockage (blockade), followed by exertion (i.e. contraction or tension of the muscles in the ventricles). </w:t>
      </w:r>
      <w:proofErr w:type="gramStart"/>
      <w:r>
        <w:t>walls</w:t>
      </w:r>
      <w:proofErr w:type="gramEnd"/>
      <w:r>
        <w:t xml:space="preserve"> increase during systole). This results in a limitation of the magnitude of the stroke and the proportion of extinction (15). Intramuscular vascular occlusion begins when a muscle contracts by 15% of maximal voluntary contraction (MVC) and when the muscle is resolved by about 70% of MVC. In patients with impaired heart disease and muscle strength, regular resistance training can improve heart function.</w:t>
      </w:r>
    </w:p>
    <w:p w:rsidR="00E239D2" w:rsidRDefault="00E239D2" w:rsidP="00E239D2">
      <w:r>
        <w:t xml:space="preserve"> </w:t>
      </w:r>
    </w:p>
    <w:p w:rsidR="00E239D2" w:rsidRDefault="00E239D2" w:rsidP="00E239D2"/>
    <w:p w:rsidR="00E239D2" w:rsidRDefault="00E239D2" w:rsidP="00E239D2">
      <w:r>
        <w:t xml:space="preserve">The </w:t>
      </w:r>
      <w:proofErr w:type="spellStart"/>
      <w:r>
        <w:t>ethal</w:t>
      </w:r>
      <w:proofErr w:type="spellEnd"/>
      <w:r>
        <w:t xml:space="preserve"> muscle undergoes vasoconstriction (narrowing) that does not occur in most MVCs (17).</w:t>
      </w:r>
    </w:p>
    <w:p w:rsidR="00E239D2" w:rsidRPr="00E239D2" w:rsidRDefault="00E239D2" w:rsidP="00E239D2">
      <w:pPr>
        <w:rPr>
          <w:b/>
          <w:sz w:val="24"/>
        </w:rPr>
      </w:pPr>
      <w:r w:rsidRPr="00E239D2">
        <w:rPr>
          <w:b/>
          <w:sz w:val="24"/>
        </w:rPr>
        <w:t>Increased peripheral vein tone</w:t>
      </w:r>
    </w:p>
    <w:p w:rsidR="00E239D2" w:rsidRDefault="00E239D2" w:rsidP="00E239D2">
      <w:r>
        <w:t>Exercise is caused by an increase in veins (tension), which increases the mean blood volume and thus increases the filling pressure of the heart (ventricular overload). This increases cardiac output and reduces the risk of significant post-exercise hypotension (15).</w:t>
      </w:r>
    </w:p>
    <w:p w:rsidR="00E239D2" w:rsidRPr="00E239D2" w:rsidRDefault="00E239D2" w:rsidP="00E239D2">
      <w:pPr>
        <w:rPr>
          <w:b/>
          <w:sz w:val="24"/>
        </w:rPr>
      </w:pPr>
      <w:r w:rsidRPr="00E239D2">
        <w:rPr>
          <w:b/>
          <w:sz w:val="24"/>
        </w:rPr>
        <w:t>Increased stroke and heart muscle contraction</w:t>
      </w:r>
    </w:p>
    <w:p w:rsidR="00E239D2" w:rsidRDefault="00E239D2" w:rsidP="00E239D2">
      <w:r>
        <w:t xml:space="preserve">Exercise causes certain contractions of the heart muscle (myocardium). This helps increase the size of the stroke and benefits from oxygen intake. An increased stroke results in approximately the same increase in cardiac functional activity, and an individual can then use that particular physical activity at the lowest level of the highest VO2 level. A lower heart rate reduces the double product, which reduces the oxygen needed by the heart muscle and reduces the risk of oxygen deficiency (angina pectoris). Aerobic exercise can improve blood circulation in the coronary arteries by increasing vascular elasticity and increasing </w:t>
      </w:r>
      <w:proofErr w:type="spellStart"/>
      <w:r>
        <w:t>vasodilation</w:t>
      </w:r>
      <w:proofErr w:type="spellEnd"/>
      <w:r>
        <w:t xml:space="preserve"> of endothelium-dependent arteries. Aerobic exercise is also caused by the regeneration of blood vessels, which increases the surface area of ​​the reservoir and blood vessels, as well as the density of the capillaries of the heart. The above effects help to increase the ischemic threshold with higher rates of angina distribution (15).</w:t>
      </w:r>
    </w:p>
    <w:p w:rsidR="00E239D2" w:rsidRPr="00E239D2" w:rsidRDefault="00E239D2" w:rsidP="00E239D2">
      <w:pPr>
        <w:rPr>
          <w:b/>
          <w:sz w:val="24"/>
        </w:rPr>
      </w:pPr>
      <w:r w:rsidRPr="00E239D2">
        <w:rPr>
          <w:b/>
          <w:sz w:val="24"/>
        </w:rPr>
        <w:t>Endothelial function and blood clotting system</w:t>
      </w:r>
    </w:p>
    <w:p w:rsidR="00E239D2" w:rsidRDefault="00E239D2" w:rsidP="00E239D2">
      <w:r>
        <w:t xml:space="preserve">Studies in patients with myocardial infarction show that exercise has a positive effect on </w:t>
      </w:r>
      <w:proofErr w:type="spellStart"/>
      <w:r>
        <w:t>fibrinolytic</w:t>
      </w:r>
      <w:proofErr w:type="spellEnd"/>
      <w:r>
        <w:t xml:space="preserve"> enzymes. Exercise is also important to reduce the ability of platelets to blind. Together with an increase in plasma volume and a decrease in blood viscosity, these changes reduce the risk of blood clots forming </w:t>
      </w:r>
      <w:r>
        <w:lastRenderedPageBreak/>
        <w:t xml:space="preserve">in the coronary arteries. Vascular endothelium plays an important role in the regulation of arterial vascular tone, blood pressure and local platelet aggregation, </w:t>
      </w:r>
      <w:proofErr w:type="spellStart"/>
      <w:r>
        <w:t>ie</w:t>
      </w:r>
      <w:proofErr w:type="spellEnd"/>
      <w:r>
        <w:t xml:space="preserve">. </w:t>
      </w:r>
      <w:proofErr w:type="gramStart"/>
      <w:r>
        <w:t>The ability of platelets to adhere by releasing endothelium-dependent release factors.</w:t>
      </w:r>
      <w:proofErr w:type="gramEnd"/>
      <w:r>
        <w:t xml:space="preserve"> One such factor is nitric oxide (NO), which releases the increased pressure (shear stress) that is applied to the walls of endothelial cells by increasing blood flow. Endothelium-dependent </w:t>
      </w:r>
      <w:proofErr w:type="spellStart"/>
      <w:r>
        <w:t>vasodilation</w:t>
      </w:r>
      <w:proofErr w:type="spellEnd"/>
      <w:r>
        <w:t xml:space="preserve"> is impaired in patients with ischemic heart disease. There is strong evidence that exercise improves endothelial function in healthy individuals and individuals with heart disease by increasing endothelium-dependent </w:t>
      </w:r>
      <w:proofErr w:type="spellStart"/>
      <w:r>
        <w:t>vasodilation</w:t>
      </w:r>
      <w:proofErr w:type="spellEnd"/>
      <w:r>
        <w:t xml:space="preserve"> capacity, especially in the context of increased NO release (18-22). There is also convincing evidence of positive effects of exercise on the blood coagulation system (</w:t>
      </w:r>
      <w:proofErr w:type="spellStart"/>
      <w:r>
        <w:t>fibrinolytics</w:t>
      </w:r>
      <w:proofErr w:type="spellEnd"/>
      <w:r>
        <w:t>) (23, 24).</w:t>
      </w:r>
    </w:p>
    <w:p w:rsidR="00E239D2" w:rsidRPr="00E239D2" w:rsidRDefault="00E239D2" w:rsidP="00E239D2">
      <w:pPr>
        <w:rPr>
          <w:b/>
          <w:sz w:val="24"/>
        </w:rPr>
      </w:pPr>
      <w:r w:rsidRPr="00E239D2">
        <w:rPr>
          <w:b/>
          <w:sz w:val="24"/>
        </w:rPr>
        <w:t>Chronic inflammation</w:t>
      </w:r>
    </w:p>
    <w:p w:rsidR="00E239D2" w:rsidRDefault="00E239D2" w:rsidP="00E239D2">
      <w:r>
        <w:t>Inflammation has been shown to be closely associated with the development of arteriosclerosis. Research has shown that aerobic exercise reduces the level of C-reactive protein (CRP), which means that regular exercise has an anti-inflammatory effect. There are currently no studies in patients with ischemic heart disease (25-27).</w:t>
      </w:r>
    </w:p>
    <w:p w:rsidR="00E239D2" w:rsidRPr="00801D25" w:rsidRDefault="00801D25" w:rsidP="00E239D2">
      <w:pPr>
        <w:rPr>
          <w:b/>
          <w:sz w:val="24"/>
        </w:rPr>
      </w:pPr>
      <w:proofErr w:type="gramStart"/>
      <w:r w:rsidRPr="00801D25">
        <w:rPr>
          <w:b/>
          <w:sz w:val="24"/>
        </w:rPr>
        <w:t xml:space="preserve">Autonomic </w:t>
      </w:r>
      <w:r w:rsidR="00E239D2" w:rsidRPr="00801D25">
        <w:rPr>
          <w:b/>
          <w:sz w:val="24"/>
        </w:rPr>
        <w:t xml:space="preserve"> function</w:t>
      </w:r>
      <w:proofErr w:type="gramEnd"/>
    </w:p>
    <w:p w:rsidR="00E239D2" w:rsidRDefault="00E239D2" w:rsidP="00E239D2">
      <w:r>
        <w:t xml:space="preserve">Aerobic exercise can increase the threshold of ventricular tachycardia (extremely fast heart rate that stimulates the ventricles). This effect reduces the risk of sudden death by reducing the activity of the sympathetic nervous system and increasing </w:t>
      </w:r>
      <w:proofErr w:type="spellStart"/>
      <w:r>
        <w:t>paracophysical</w:t>
      </w:r>
      <w:proofErr w:type="spellEnd"/>
      <w:r>
        <w:t xml:space="preserve"> activity. Exercise VO2 max has also been shown to increase </w:t>
      </w:r>
      <w:proofErr w:type="spellStart"/>
      <w:r>
        <w:t>atrial</w:t>
      </w:r>
      <w:proofErr w:type="spellEnd"/>
      <w:r>
        <w:t xml:space="preserve"> fibrillation and ventricular arrhythmias (28-30).</w:t>
      </w:r>
    </w:p>
    <w:p w:rsidR="00E239D2" w:rsidRDefault="00E239D2" w:rsidP="00E239D2">
      <w:r>
        <w:t>Exercise also has a positive effect on many factors that are important for the development of cardiovascular disease. Examples are blood lipids, sensitivity to cholesterol and insulin. Other lifestyle changes are also important, and by including regular exercise in a new lifestyle, other lifestyle factors such as diet and smoking will have a positive effect. This in turn reduces the risk of cardiova</w:t>
      </w:r>
      <w:r w:rsidR="00801D25">
        <w:t>scular morbidity and mortality.</w:t>
      </w:r>
    </w:p>
    <w:p w:rsidR="00E239D2" w:rsidRPr="00801D25" w:rsidRDefault="00E239D2" w:rsidP="00E239D2">
      <w:pPr>
        <w:rPr>
          <w:b/>
          <w:sz w:val="24"/>
        </w:rPr>
      </w:pPr>
      <w:r w:rsidRPr="00801D25">
        <w:rPr>
          <w:b/>
          <w:sz w:val="24"/>
        </w:rPr>
        <w:t>Exercise and its impact on death</w:t>
      </w:r>
    </w:p>
    <w:p w:rsidR="00E239D2" w:rsidRDefault="00E239D2" w:rsidP="00E239D2">
      <w:r>
        <w:t>Cardiac rehabilitation exercise reduced overall mortality (20%), and especially heart disease-related deaths (cardiac death) (26%) compared to conventional treatment (31). Specific mechanisms that can contribute to the reduction of sport-related mortality have not been fully established and are likely to address a number of factors (17). Table 2 describes possible biological mechanisms to reduce mortality.</w:t>
      </w:r>
    </w:p>
    <w:p w:rsidR="00E239D2" w:rsidRDefault="00E239D2" w:rsidP="00E239D2"/>
    <w:p w:rsidR="00801D25" w:rsidRPr="00A513E4" w:rsidRDefault="00801D25" w:rsidP="00801D25">
      <w:pPr>
        <w:spacing w:before="83"/>
        <w:ind w:left="170"/>
        <w:rPr>
          <w:rFonts w:ascii="Arial"/>
          <w:b/>
          <w:sz w:val="18"/>
        </w:rPr>
      </w:pPr>
      <w:r w:rsidRPr="00A513E4">
        <w:rPr>
          <w:rFonts w:ascii="Arial"/>
          <w:b/>
          <w:color w:val="23211F"/>
          <w:w w:val="95"/>
          <w:sz w:val="18"/>
        </w:rPr>
        <w:t>Cardiovascular effect</w:t>
      </w:r>
    </w:p>
    <w:p w:rsidR="00801D25" w:rsidRPr="00A513E4" w:rsidRDefault="00801D25" w:rsidP="00801D25">
      <w:pPr>
        <w:spacing w:before="27" w:line="278" w:lineRule="auto"/>
        <w:ind w:left="170" w:right="3768"/>
        <w:rPr>
          <w:rFonts w:ascii="Arial"/>
          <w:b/>
          <w:sz w:val="16"/>
        </w:rPr>
      </w:pPr>
      <w:proofErr w:type="gramStart"/>
      <w:r w:rsidRPr="00A513E4">
        <w:rPr>
          <w:rFonts w:ascii="Arial"/>
          <w:b/>
          <w:color w:val="23211F"/>
          <w:sz w:val="16"/>
        </w:rPr>
        <w:t>Lower heart rate at rest and during exercise.</w:t>
      </w:r>
      <w:proofErr w:type="gramEnd"/>
      <w:r w:rsidRPr="00A513E4">
        <w:rPr>
          <w:rFonts w:ascii="Arial"/>
          <w:b/>
          <w:color w:val="23211F"/>
          <w:sz w:val="16"/>
        </w:rPr>
        <w:t xml:space="preserve"> </w:t>
      </w:r>
      <w:proofErr w:type="gramStart"/>
      <w:r w:rsidRPr="00A513E4">
        <w:rPr>
          <w:rFonts w:ascii="Arial"/>
          <w:b/>
          <w:color w:val="23211F"/>
          <w:w w:val="95"/>
          <w:sz w:val="16"/>
        </w:rPr>
        <w:t>Lower blood pressure at rest and during exercise.</w:t>
      </w:r>
      <w:proofErr w:type="gramEnd"/>
    </w:p>
    <w:p w:rsidR="00801D25" w:rsidRPr="00A513E4" w:rsidRDefault="00801D25" w:rsidP="00801D25">
      <w:pPr>
        <w:spacing w:line="278" w:lineRule="auto"/>
        <w:ind w:left="170" w:right="2184"/>
        <w:rPr>
          <w:rFonts w:ascii="Arial"/>
          <w:b/>
          <w:sz w:val="16"/>
        </w:rPr>
      </w:pPr>
      <w:proofErr w:type="gramStart"/>
      <w:r w:rsidRPr="00A513E4">
        <w:rPr>
          <w:rFonts w:ascii="Arial"/>
          <w:b/>
          <w:color w:val="23211F"/>
          <w:w w:val="95"/>
          <w:sz w:val="16"/>
        </w:rPr>
        <w:t>Lower</w:t>
      </w:r>
      <w:r w:rsidRPr="00A513E4">
        <w:rPr>
          <w:rFonts w:ascii="Arial"/>
          <w:b/>
          <w:color w:val="23211F"/>
          <w:spacing w:val="-11"/>
          <w:w w:val="95"/>
          <w:sz w:val="16"/>
        </w:rPr>
        <w:t xml:space="preserve"> </w:t>
      </w:r>
      <w:r w:rsidRPr="00A513E4">
        <w:rPr>
          <w:rFonts w:ascii="Arial"/>
          <w:b/>
          <w:color w:val="23211F"/>
          <w:w w:val="95"/>
          <w:sz w:val="16"/>
        </w:rPr>
        <w:t>oxygen</w:t>
      </w:r>
      <w:r w:rsidRPr="00A513E4">
        <w:rPr>
          <w:rFonts w:ascii="Arial"/>
          <w:b/>
          <w:color w:val="23211F"/>
          <w:spacing w:val="-11"/>
          <w:w w:val="95"/>
          <w:sz w:val="16"/>
        </w:rPr>
        <w:t xml:space="preserve"> </w:t>
      </w:r>
      <w:r w:rsidRPr="00A513E4">
        <w:rPr>
          <w:rFonts w:ascii="Arial"/>
          <w:b/>
          <w:color w:val="23211F"/>
          <w:w w:val="95"/>
          <w:sz w:val="16"/>
        </w:rPr>
        <w:t>demand</w:t>
      </w:r>
      <w:r w:rsidRPr="00A513E4">
        <w:rPr>
          <w:rFonts w:ascii="Arial"/>
          <w:b/>
          <w:color w:val="23211F"/>
          <w:spacing w:val="-11"/>
          <w:w w:val="95"/>
          <w:sz w:val="16"/>
        </w:rPr>
        <w:t xml:space="preserve"> </w:t>
      </w:r>
      <w:r w:rsidRPr="00A513E4">
        <w:rPr>
          <w:rFonts w:ascii="Arial"/>
          <w:b/>
          <w:color w:val="23211F"/>
          <w:w w:val="95"/>
          <w:sz w:val="16"/>
        </w:rPr>
        <w:t>in</w:t>
      </w:r>
      <w:r w:rsidRPr="00A513E4">
        <w:rPr>
          <w:rFonts w:ascii="Arial"/>
          <w:b/>
          <w:color w:val="23211F"/>
          <w:spacing w:val="-10"/>
          <w:w w:val="95"/>
          <w:sz w:val="16"/>
        </w:rPr>
        <w:t xml:space="preserve"> </w:t>
      </w:r>
      <w:r w:rsidRPr="00A513E4">
        <w:rPr>
          <w:rFonts w:ascii="Arial"/>
          <w:b/>
          <w:color w:val="23211F"/>
          <w:w w:val="95"/>
          <w:sz w:val="16"/>
        </w:rPr>
        <w:t>the</w:t>
      </w:r>
      <w:r w:rsidRPr="00A513E4">
        <w:rPr>
          <w:rFonts w:ascii="Arial"/>
          <w:b/>
          <w:color w:val="23211F"/>
          <w:spacing w:val="-11"/>
          <w:w w:val="95"/>
          <w:sz w:val="16"/>
        </w:rPr>
        <w:t xml:space="preserve"> </w:t>
      </w:r>
      <w:r w:rsidRPr="00A513E4">
        <w:rPr>
          <w:rFonts w:ascii="Arial"/>
          <w:b/>
          <w:color w:val="23211F"/>
          <w:w w:val="95"/>
          <w:sz w:val="16"/>
        </w:rPr>
        <w:t>heart</w:t>
      </w:r>
      <w:r w:rsidRPr="00A513E4">
        <w:rPr>
          <w:rFonts w:ascii="Arial"/>
          <w:b/>
          <w:color w:val="23211F"/>
          <w:spacing w:val="-11"/>
          <w:w w:val="95"/>
          <w:sz w:val="16"/>
        </w:rPr>
        <w:t xml:space="preserve"> </w:t>
      </w:r>
      <w:r w:rsidRPr="00A513E4">
        <w:rPr>
          <w:rFonts w:ascii="Arial"/>
          <w:b/>
          <w:color w:val="23211F"/>
          <w:w w:val="95"/>
          <w:sz w:val="16"/>
        </w:rPr>
        <w:t>at</w:t>
      </w:r>
      <w:r w:rsidRPr="00A513E4">
        <w:rPr>
          <w:rFonts w:ascii="Arial"/>
          <w:b/>
          <w:color w:val="23211F"/>
          <w:spacing w:val="-11"/>
          <w:w w:val="95"/>
          <w:sz w:val="16"/>
        </w:rPr>
        <w:t xml:space="preserve"> </w:t>
      </w:r>
      <w:proofErr w:type="spellStart"/>
      <w:r w:rsidRPr="00A513E4">
        <w:rPr>
          <w:rFonts w:ascii="Arial"/>
          <w:b/>
          <w:color w:val="23211F"/>
          <w:w w:val="95"/>
          <w:sz w:val="16"/>
        </w:rPr>
        <w:t>submaximal</w:t>
      </w:r>
      <w:proofErr w:type="spellEnd"/>
      <w:r w:rsidRPr="00A513E4">
        <w:rPr>
          <w:rFonts w:ascii="Arial"/>
          <w:b/>
          <w:color w:val="23211F"/>
          <w:spacing w:val="-10"/>
          <w:w w:val="95"/>
          <w:sz w:val="16"/>
        </w:rPr>
        <w:t xml:space="preserve"> </w:t>
      </w:r>
      <w:r w:rsidRPr="00A513E4">
        <w:rPr>
          <w:rFonts w:ascii="Arial"/>
          <w:b/>
          <w:color w:val="23211F"/>
          <w:w w:val="95"/>
          <w:sz w:val="16"/>
        </w:rPr>
        <w:t>levels</w:t>
      </w:r>
      <w:r w:rsidRPr="00A513E4">
        <w:rPr>
          <w:rFonts w:ascii="Arial"/>
          <w:b/>
          <w:color w:val="23211F"/>
          <w:spacing w:val="-11"/>
          <w:w w:val="95"/>
          <w:sz w:val="16"/>
        </w:rPr>
        <w:t xml:space="preserve"> </w:t>
      </w:r>
      <w:r w:rsidRPr="00A513E4">
        <w:rPr>
          <w:rFonts w:ascii="Arial"/>
          <w:b/>
          <w:color w:val="23211F"/>
          <w:w w:val="95"/>
          <w:sz w:val="16"/>
        </w:rPr>
        <w:t>of</w:t>
      </w:r>
      <w:r w:rsidRPr="00A513E4">
        <w:rPr>
          <w:rFonts w:ascii="Arial"/>
          <w:b/>
          <w:color w:val="23211F"/>
          <w:spacing w:val="-11"/>
          <w:w w:val="95"/>
          <w:sz w:val="16"/>
        </w:rPr>
        <w:t xml:space="preserve"> </w:t>
      </w:r>
      <w:r w:rsidRPr="00A513E4">
        <w:rPr>
          <w:rFonts w:ascii="Arial"/>
          <w:b/>
          <w:color w:val="23211F"/>
          <w:w w:val="95"/>
          <w:sz w:val="16"/>
        </w:rPr>
        <w:t>exercise</w:t>
      </w:r>
      <w:r w:rsidRPr="00A513E4">
        <w:rPr>
          <w:rFonts w:ascii="Arial"/>
          <w:b/>
          <w:color w:val="23211F"/>
          <w:spacing w:val="-11"/>
          <w:w w:val="95"/>
          <w:sz w:val="16"/>
        </w:rPr>
        <w:t xml:space="preserve"> </w:t>
      </w:r>
      <w:r w:rsidRPr="00A513E4">
        <w:rPr>
          <w:rFonts w:ascii="Arial"/>
          <w:b/>
          <w:color w:val="23211F"/>
          <w:w w:val="95"/>
          <w:sz w:val="16"/>
        </w:rPr>
        <w:t>training.</w:t>
      </w:r>
      <w:proofErr w:type="gramEnd"/>
      <w:r w:rsidRPr="00A513E4">
        <w:rPr>
          <w:rFonts w:ascii="Arial"/>
          <w:b/>
          <w:color w:val="23211F"/>
          <w:w w:val="95"/>
          <w:sz w:val="16"/>
        </w:rPr>
        <w:t xml:space="preserve"> </w:t>
      </w:r>
      <w:r w:rsidRPr="00A513E4">
        <w:rPr>
          <w:rFonts w:ascii="Arial"/>
          <w:b/>
          <w:color w:val="23211F"/>
          <w:sz w:val="16"/>
        </w:rPr>
        <w:t>Increase in plasma</w:t>
      </w:r>
      <w:r w:rsidRPr="00A513E4">
        <w:rPr>
          <w:rFonts w:ascii="Arial"/>
          <w:b/>
          <w:color w:val="23211F"/>
          <w:spacing w:val="-19"/>
          <w:sz w:val="16"/>
        </w:rPr>
        <w:t xml:space="preserve"> </w:t>
      </w:r>
      <w:r w:rsidRPr="00A513E4">
        <w:rPr>
          <w:rFonts w:ascii="Arial"/>
          <w:b/>
          <w:color w:val="23211F"/>
          <w:sz w:val="16"/>
        </w:rPr>
        <w:t>volume.</w:t>
      </w:r>
    </w:p>
    <w:p w:rsidR="00801D25" w:rsidRPr="0006073C" w:rsidRDefault="00801D25" w:rsidP="00801D25">
      <w:pPr>
        <w:spacing w:line="278" w:lineRule="auto"/>
        <w:ind w:left="170" w:right="4164"/>
        <w:rPr>
          <w:rFonts w:ascii="Arial"/>
          <w:sz w:val="14"/>
        </w:rPr>
      </w:pPr>
      <w:proofErr w:type="gramStart"/>
      <w:r w:rsidRPr="00A513E4">
        <w:rPr>
          <w:rFonts w:ascii="Arial"/>
          <w:b/>
          <w:color w:val="23211F"/>
          <w:w w:val="95"/>
          <w:sz w:val="16"/>
        </w:rPr>
        <w:lastRenderedPageBreak/>
        <w:t>Increased myocardial contractility.</w:t>
      </w:r>
      <w:proofErr w:type="gramEnd"/>
      <w:r w:rsidRPr="00A513E4">
        <w:rPr>
          <w:rFonts w:ascii="Arial"/>
          <w:b/>
          <w:color w:val="23211F"/>
          <w:w w:val="95"/>
          <w:sz w:val="16"/>
        </w:rPr>
        <w:t xml:space="preserve"> </w:t>
      </w:r>
      <w:proofErr w:type="gramStart"/>
      <w:r w:rsidRPr="00A513E4">
        <w:rPr>
          <w:rFonts w:ascii="Arial"/>
          <w:b/>
          <w:color w:val="23211F"/>
          <w:w w:val="95"/>
          <w:sz w:val="16"/>
        </w:rPr>
        <w:t>Increased peripheral venous tone</w:t>
      </w:r>
      <w:r w:rsidRPr="0006073C">
        <w:rPr>
          <w:rFonts w:ascii="Arial"/>
          <w:color w:val="23211F"/>
          <w:w w:val="95"/>
          <w:sz w:val="14"/>
        </w:rPr>
        <w:t>.</w:t>
      </w:r>
      <w:proofErr w:type="gramEnd"/>
    </w:p>
    <w:p w:rsidR="00801D25" w:rsidRPr="00A513E4" w:rsidRDefault="00801D25" w:rsidP="00801D25">
      <w:pPr>
        <w:spacing w:line="278" w:lineRule="auto"/>
        <w:ind w:left="170" w:right="2595"/>
        <w:rPr>
          <w:rFonts w:ascii="Arial"/>
          <w:sz w:val="16"/>
        </w:rPr>
      </w:pPr>
      <w:r w:rsidRPr="00A513E4">
        <w:rPr>
          <w:rFonts w:ascii="Arial"/>
          <w:color w:val="23211F"/>
          <w:w w:val="95"/>
          <w:sz w:val="16"/>
        </w:rPr>
        <w:t xml:space="preserve">Positive changes in </w:t>
      </w:r>
      <w:proofErr w:type="spellStart"/>
      <w:r w:rsidRPr="00A513E4">
        <w:rPr>
          <w:rFonts w:ascii="Arial"/>
          <w:color w:val="23211F"/>
          <w:w w:val="95"/>
          <w:sz w:val="16"/>
        </w:rPr>
        <w:t>fibrinolytic</w:t>
      </w:r>
      <w:proofErr w:type="spellEnd"/>
      <w:r w:rsidRPr="00A513E4">
        <w:rPr>
          <w:rFonts w:ascii="Arial"/>
          <w:color w:val="23211F"/>
          <w:w w:val="95"/>
          <w:sz w:val="16"/>
        </w:rPr>
        <w:t xml:space="preserve"> (blood coagulation) system. </w:t>
      </w:r>
      <w:proofErr w:type="gramStart"/>
      <w:r w:rsidRPr="00A513E4">
        <w:rPr>
          <w:rFonts w:ascii="Arial"/>
          <w:color w:val="23211F"/>
          <w:sz w:val="16"/>
        </w:rPr>
        <w:t>Increased endothelium-dependent vasodilatation.</w:t>
      </w:r>
      <w:proofErr w:type="gramEnd"/>
    </w:p>
    <w:p w:rsidR="00801D25" w:rsidRPr="00A513E4" w:rsidRDefault="00801D25" w:rsidP="00801D25">
      <w:pPr>
        <w:spacing w:line="278" w:lineRule="auto"/>
        <w:ind w:left="170"/>
        <w:rPr>
          <w:rFonts w:ascii="Arial"/>
          <w:sz w:val="16"/>
        </w:rPr>
      </w:pPr>
      <w:proofErr w:type="gramStart"/>
      <w:r w:rsidRPr="00A513E4">
        <w:rPr>
          <w:rFonts w:ascii="Arial"/>
          <w:color w:val="23211F"/>
          <w:w w:val="95"/>
          <w:sz w:val="16"/>
        </w:rPr>
        <w:t>Increased</w:t>
      </w:r>
      <w:r w:rsidRPr="00A513E4">
        <w:rPr>
          <w:rFonts w:ascii="Arial"/>
          <w:color w:val="23211F"/>
          <w:spacing w:val="-16"/>
          <w:w w:val="95"/>
          <w:sz w:val="16"/>
        </w:rPr>
        <w:t xml:space="preserve"> </w:t>
      </w:r>
      <w:r w:rsidRPr="00A513E4">
        <w:rPr>
          <w:rFonts w:ascii="Arial"/>
          <w:color w:val="23211F"/>
          <w:w w:val="95"/>
          <w:sz w:val="16"/>
        </w:rPr>
        <w:t>gene</w:t>
      </w:r>
      <w:r w:rsidRPr="00A513E4">
        <w:rPr>
          <w:rFonts w:ascii="Arial"/>
          <w:color w:val="23211F"/>
          <w:spacing w:val="-15"/>
          <w:w w:val="95"/>
          <w:sz w:val="16"/>
        </w:rPr>
        <w:t xml:space="preserve"> </w:t>
      </w:r>
      <w:r w:rsidRPr="00A513E4">
        <w:rPr>
          <w:rFonts w:ascii="Arial"/>
          <w:color w:val="23211F"/>
          <w:w w:val="95"/>
          <w:sz w:val="16"/>
        </w:rPr>
        <w:t>expression</w:t>
      </w:r>
      <w:r w:rsidRPr="00A513E4">
        <w:rPr>
          <w:rFonts w:ascii="Arial"/>
          <w:color w:val="23211F"/>
          <w:spacing w:val="-16"/>
          <w:w w:val="95"/>
          <w:sz w:val="16"/>
        </w:rPr>
        <w:t xml:space="preserve"> </w:t>
      </w:r>
      <w:r w:rsidRPr="00A513E4">
        <w:rPr>
          <w:rFonts w:ascii="Arial"/>
          <w:color w:val="23211F"/>
          <w:w w:val="95"/>
          <w:sz w:val="16"/>
        </w:rPr>
        <w:t>for</w:t>
      </w:r>
      <w:r w:rsidRPr="00A513E4">
        <w:rPr>
          <w:rFonts w:ascii="Arial"/>
          <w:color w:val="23211F"/>
          <w:spacing w:val="-15"/>
          <w:w w:val="95"/>
          <w:sz w:val="16"/>
        </w:rPr>
        <w:t xml:space="preserve"> </w:t>
      </w:r>
      <w:r w:rsidRPr="00A513E4">
        <w:rPr>
          <w:rFonts w:ascii="Arial"/>
          <w:color w:val="23211F"/>
          <w:w w:val="95"/>
          <w:sz w:val="16"/>
        </w:rPr>
        <w:t>production</w:t>
      </w:r>
      <w:r w:rsidRPr="00A513E4">
        <w:rPr>
          <w:rFonts w:ascii="Arial"/>
          <w:color w:val="23211F"/>
          <w:spacing w:val="-16"/>
          <w:w w:val="95"/>
          <w:sz w:val="16"/>
        </w:rPr>
        <w:t xml:space="preserve"> </w:t>
      </w:r>
      <w:r w:rsidRPr="00A513E4">
        <w:rPr>
          <w:rFonts w:ascii="Arial"/>
          <w:color w:val="23211F"/>
          <w:w w:val="95"/>
          <w:sz w:val="16"/>
        </w:rPr>
        <w:t>of</w:t>
      </w:r>
      <w:r w:rsidRPr="00A513E4">
        <w:rPr>
          <w:rFonts w:ascii="Arial"/>
          <w:color w:val="23211F"/>
          <w:spacing w:val="-15"/>
          <w:w w:val="95"/>
          <w:sz w:val="16"/>
        </w:rPr>
        <w:t xml:space="preserve"> </w:t>
      </w:r>
      <w:r w:rsidRPr="00A513E4">
        <w:rPr>
          <w:rFonts w:ascii="Arial"/>
          <w:color w:val="23211F"/>
          <w:w w:val="95"/>
          <w:sz w:val="16"/>
        </w:rPr>
        <w:t>an</w:t>
      </w:r>
      <w:r w:rsidRPr="00A513E4">
        <w:rPr>
          <w:rFonts w:ascii="Arial"/>
          <w:color w:val="23211F"/>
          <w:spacing w:val="-16"/>
          <w:w w:val="95"/>
          <w:sz w:val="16"/>
        </w:rPr>
        <w:t xml:space="preserve"> </w:t>
      </w:r>
      <w:r w:rsidRPr="00A513E4">
        <w:rPr>
          <w:rFonts w:ascii="Arial"/>
          <w:color w:val="23211F"/>
          <w:w w:val="95"/>
          <w:sz w:val="16"/>
        </w:rPr>
        <w:t>enzyme</w:t>
      </w:r>
      <w:r w:rsidRPr="00A513E4">
        <w:rPr>
          <w:rFonts w:ascii="Arial"/>
          <w:color w:val="23211F"/>
          <w:spacing w:val="-15"/>
          <w:w w:val="95"/>
          <w:sz w:val="16"/>
        </w:rPr>
        <w:t xml:space="preserve"> </w:t>
      </w:r>
      <w:r w:rsidRPr="00A513E4">
        <w:rPr>
          <w:rFonts w:ascii="Arial"/>
          <w:color w:val="23211F"/>
          <w:w w:val="95"/>
          <w:sz w:val="16"/>
        </w:rPr>
        <w:t>(NO</w:t>
      </w:r>
      <w:r w:rsidRPr="00A513E4">
        <w:rPr>
          <w:rFonts w:ascii="Arial"/>
          <w:color w:val="23211F"/>
          <w:spacing w:val="-16"/>
          <w:w w:val="95"/>
          <w:sz w:val="16"/>
        </w:rPr>
        <w:t xml:space="preserve"> </w:t>
      </w:r>
      <w:proofErr w:type="spellStart"/>
      <w:r w:rsidRPr="00A513E4">
        <w:rPr>
          <w:rFonts w:ascii="Arial"/>
          <w:color w:val="23211F"/>
          <w:w w:val="95"/>
          <w:sz w:val="16"/>
        </w:rPr>
        <w:t>synthase</w:t>
      </w:r>
      <w:proofErr w:type="spellEnd"/>
      <w:r w:rsidRPr="00A513E4">
        <w:rPr>
          <w:rFonts w:ascii="Arial"/>
          <w:color w:val="23211F"/>
          <w:w w:val="95"/>
          <w:sz w:val="16"/>
        </w:rPr>
        <w:t>)</w:t>
      </w:r>
      <w:r w:rsidRPr="00A513E4">
        <w:rPr>
          <w:rFonts w:ascii="Arial"/>
          <w:color w:val="23211F"/>
          <w:spacing w:val="-15"/>
          <w:w w:val="95"/>
          <w:sz w:val="16"/>
        </w:rPr>
        <w:t xml:space="preserve"> </w:t>
      </w:r>
      <w:r w:rsidRPr="00A513E4">
        <w:rPr>
          <w:rFonts w:ascii="Arial"/>
          <w:color w:val="23211F"/>
          <w:w w:val="95"/>
          <w:sz w:val="16"/>
        </w:rPr>
        <w:t>that</w:t>
      </w:r>
      <w:r w:rsidRPr="00A513E4">
        <w:rPr>
          <w:rFonts w:ascii="Arial"/>
          <w:color w:val="23211F"/>
          <w:spacing w:val="-15"/>
          <w:w w:val="95"/>
          <w:sz w:val="16"/>
        </w:rPr>
        <w:t xml:space="preserve"> </w:t>
      </w:r>
      <w:r w:rsidRPr="00A513E4">
        <w:rPr>
          <w:rFonts w:ascii="Arial"/>
          <w:color w:val="23211F"/>
          <w:w w:val="95"/>
          <w:sz w:val="16"/>
        </w:rPr>
        <w:t>helps</w:t>
      </w:r>
      <w:r w:rsidRPr="00A513E4">
        <w:rPr>
          <w:rFonts w:ascii="Arial"/>
          <w:color w:val="23211F"/>
          <w:spacing w:val="-16"/>
          <w:w w:val="95"/>
          <w:sz w:val="16"/>
        </w:rPr>
        <w:t xml:space="preserve"> </w:t>
      </w:r>
      <w:r w:rsidRPr="00A513E4">
        <w:rPr>
          <w:rFonts w:ascii="Arial"/>
          <w:color w:val="23211F"/>
          <w:w w:val="95"/>
          <w:sz w:val="16"/>
        </w:rPr>
        <w:t>to</w:t>
      </w:r>
      <w:r w:rsidRPr="00A513E4">
        <w:rPr>
          <w:rFonts w:ascii="Arial"/>
          <w:color w:val="23211F"/>
          <w:spacing w:val="-15"/>
          <w:w w:val="95"/>
          <w:sz w:val="16"/>
        </w:rPr>
        <w:t xml:space="preserve"> </w:t>
      </w:r>
      <w:r w:rsidRPr="00A513E4">
        <w:rPr>
          <w:rFonts w:ascii="Arial"/>
          <w:color w:val="23211F"/>
          <w:w w:val="95"/>
          <w:sz w:val="16"/>
        </w:rPr>
        <w:t>produce</w:t>
      </w:r>
      <w:r w:rsidRPr="00A513E4">
        <w:rPr>
          <w:rFonts w:ascii="Arial"/>
          <w:color w:val="23211F"/>
          <w:spacing w:val="-16"/>
          <w:w w:val="95"/>
          <w:sz w:val="16"/>
        </w:rPr>
        <w:t xml:space="preserve"> </w:t>
      </w:r>
      <w:r w:rsidRPr="00A513E4">
        <w:rPr>
          <w:rFonts w:ascii="Arial"/>
          <w:color w:val="23211F"/>
          <w:w w:val="95"/>
          <w:sz w:val="16"/>
        </w:rPr>
        <w:t>nitric</w:t>
      </w:r>
      <w:r w:rsidRPr="00A513E4">
        <w:rPr>
          <w:rFonts w:ascii="Arial"/>
          <w:color w:val="23211F"/>
          <w:spacing w:val="-15"/>
          <w:w w:val="95"/>
          <w:sz w:val="16"/>
        </w:rPr>
        <w:t xml:space="preserve"> </w:t>
      </w:r>
      <w:r w:rsidRPr="00A513E4">
        <w:rPr>
          <w:rFonts w:ascii="Arial"/>
          <w:color w:val="23211F"/>
          <w:w w:val="95"/>
          <w:sz w:val="16"/>
        </w:rPr>
        <w:t>oxide</w:t>
      </w:r>
      <w:r w:rsidRPr="00A513E4">
        <w:rPr>
          <w:rFonts w:ascii="Arial"/>
          <w:color w:val="23211F"/>
          <w:spacing w:val="-16"/>
          <w:w w:val="95"/>
          <w:sz w:val="16"/>
        </w:rPr>
        <w:t xml:space="preserve"> </w:t>
      </w:r>
      <w:r w:rsidRPr="00A513E4">
        <w:rPr>
          <w:rFonts w:ascii="Arial"/>
          <w:color w:val="23211F"/>
          <w:w w:val="95"/>
          <w:sz w:val="16"/>
        </w:rPr>
        <w:t>(NO).</w:t>
      </w:r>
      <w:proofErr w:type="gramEnd"/>
      <w:r w:rsidRPr="00A513E4">
        <w:rPr>
          <w:rFonts w:ascii="Arial"/>
          <w:color w:val="23211F"/>
          <w:w w:val="95"/>
          <w:sz w:val="16"/>
        </w:rPr>
        <w:t xml:space="preserve"> </w:t>
      </w:r>
      <w:proofErr w:type="gramStart"/>
      <w:r w:rsidRPr="00A513E4">
        <w:rPr>
          <w:rFonts w:ascii="Arial"/>
          <w:color w:val="23211F"/>
          <w:sz w:val="16"/>
        </w:rPr>
        <w:t>Increased parasympathetic</w:t>
      </w:r>
      <w:r w:rsidRPr="00A513E4">
        <w:rPr>
          <w:rFonts w:ascii="Arial"/>
          <w:color w:val="23211F"/>
          <w:spacing w:val="-13"/>
          <w:sz w:val="16"/>
        </w:rPr>
        <w:t xml:space="preserve"> </w:t>
      </w:r>
      <w:r w:rsidRPr="00A513E4">
        <w:rPr>
          <w:rFonts w:ascii="Arial"/>
          <w:color w:val="23211F"/>
          <w:sz w:val="16"/>
        </w:rPr>
        <w:t>activity.</w:t>
      </w:r>
      <w:proofErr w:type="gramEnd"/>
    </w:p>
    <w:p w:rsidR="00801D25" w:rsidRPr="00A513E4" w:rsidRDefault="00801D25" w:rsidP="00801D25">
      <w:pPr>
        <w:spacing w:line="172" w:lineRule="exact"/>
        <w:ind w:left="170"/>
        <w:rPr>
          <w:rFonts w:ascii="Arial"/>
          <w:sz w:val="16"/>
        </w:rPr>
      </w:pPr>
      <w:r w:rsidRPr="00A513E4">
        <w:rPr>
          <w:rFonts w:ascii="Arial"/>
          <w:color w:val="23211F"/>
          <w:sz w:val="16"/>
        </w:rPr>
        <w:t>Increase in coronary blood flow, coronary collateral vessels and myocardial capillary density.</w:t>
      </w:r>
    </w:p>
    <w:p w:rsidR="00801D25" w:rsidRPr="00A513E4" w:rsidRDefault="00801D25" w:rsidP="00801D25">
      <w:pPr>
        <w:spacing w:before="95"/>
        <w:ind w:left="170"/>
        <w:rPr>
          <w:rFonts w:ascii="Arial"/>
          <w:b/>
          <w:sz w:val="18"/>
        </w:rPr>
      </w:pPr>
      <w:r w:rsidRPr="00A513E4">
        <w:rPr>
          <w:rFonts w:ascii="Arial"/>
          <w:b/>
          <w:color w:val="23211F"/>
          <w:w w:val="95"/>
          <w:sz w:val="18"/>
        </w:rPr>
        <w:t>Metabolic effect</w:t>
      </w:r>
    </w:p>
    <w:p w:rsidR="00801D25" w:rsidRPr="00A513E4" w:rsidRDefault="00801D25" w:rsidP="00801D25">
      <w:pPr>
        <w:spacing w:before="28"/>
        <w:ind w:left="170"/>
        <w:rPr>
          <w:rFonts w:ascii="Arial"/>
          <w:sz w:val="16"/>
        </w:rPr>
      </w:pPr>
      <w:proofErr w:type="gramStart"/>
      <w:r w:rsidRPr="00A513E4">
        <w:rPr>
          <w:rFonts w:ascii="Arial"/>
          <w:color w:val="23211F"/>
          <w:sz w:val="16"/>
        </w:rPr>
        <w:t>Reduced obesity.</w:t>
      </w:r>
      <w:proofErr w:type="gramEnd"/>
    </w:p>
    <w:p w:rsidR="00801D25" w:rsidRPr="00A513E4" w:rsidRDefault="00801D25" w:rsidP="00801D25">
      <w:pPr>
        <w:spacing w:before="27" w:line="278" w:lineRule="auto"/>
        <w:ind w:left="170" w:right="5062"/>
        <w:rPr>
          <w:rFonts w:ascii="Arial"/>
          <w:sz w:val="16"/>
        </w:rPr>
      </w:pPr>
      <w:proofErr w:type="gramStart"/>
      <w:r w:rsidRPr="00A513E4">
        <w:rPr>
          <w:rFonts w:ascii="Arial"/>
          <w:color w:val="23211F"/>
          <w:w w:val="95"/>
          <w:sz w:val="16"/>
        </w:rPr>
        <w:t>Increased glucose tolerance.</w:t>
      </w:r>
      <w:proofErr w:type="gramEnd"/>
      <w:r w:rsidRPr="00A513E4">
        <w:rPr>
          <w:rFonts w:ascii="Arial"/>
          <w:color w:val="23211F"/>
          <w:w w:val="95"/>
          <w:sz w:val="16"/>
        </w:rPr>
        <w:t xml:space="preserve"> </w:t>
      </w:r>
      <w:proofErr w:type="gramStart"/>
      <w:r w:rsidRPr="00A513E4">
        <w:rPr>
          <w:rFonts w:ascii="Arial"/>
          <w:color w:val="23211F"/>
          <w:sz w:val="16"/>
        </w:rPr>
        <w:t>Improved blood lipid profile.</w:t>
      </w:r>
      <w:proofErr w:type="gramEnd"/>
    </w:p>
    <w:p w:rsidR="00801D25" w:rsidRPr="00A513E4" w:rsidRDefault="00801D25" w:rsidP="00801D25">
      <w:pPr>
        <w:spacing w:before="69"/>
        <w:ind w:left="170"/>
        <w:rPr>
          <w:rFonts w:ascii="Arial"/>
          <w:b/>
          <w:sz w:val="16"/>
        </w:rPr>
      </w:pPr>
      <w:r w:rsidRPr="00A513E4">
        <w:rPr>
          <w:rFonts w:ascii="Arial"/>
          <w:b/>
          <w:color w:val="23211F"/>
          <w:w w:val="95"/>
          <w:sz w:val="16"/>
        </w:rPr>
        <w:t>Lifestyle effect</w:t>
      </w:r>
    </w:p>
    <w:p w:rsidR="00801D25" w:rsidRPr="00A513E4" w:rsidRDefault="00801D25" w:rsidP="00801D25">
      <w:pPr>
        <w:spacing w:before="27"/>
        <w:ind w:left="170"/>
        <w:rPr>
          <w:rFonts w:ascii="Arial"/>
          <w:sz w:val="16"/>
        </w:rPr>
      </w:pPr>
      <w:proofErr w:type="gramStart"/>
      <w:r w:rsidRPr="00A513E4">
        <w:rPr>
          <w:rFonts w:ascii="Arial"/>
          <w:color w:val="23211F"/>
          <w:sz w:val="16"/>
        </w:rPr>
        <w:t>Reduced likelihood of smoking.</w:t>
      </w:r>
      <w:proofErr w:type="gramEnd"/>
    </w:p>
    <w:p w:rsidR="00801D25" w:rsidRPr="00A513E4" w:rsidRDefault="00801D25" w:rsidP="00801D25">
      <w:pPr>
        <w:spacing w:before="28" w:line="278" w:lineRule="auto"/>
        <w:ind w:left="170" w:right="3562"/>
        <w:rPr>
          <w:rFonts w:ascii="Arial"/>
          <w:sz w:val="16"/>
        </w:rPr>
      </w:pPr>
      <w:proofErr w:type="gramStart"/>
      <w:r w:rsidRPr="00A513E4">
        <w:rPr>
          <w:rFonts w:ascii="Arial"/>
          <w:color w:val="23211F"/>
          <w:w w:val="95"/>
          <w:sz w:val="16"/>
        </w:rPr>
        <w:t>Possible reduction of stress physiological responses.</w:t>
      </w:r>
      <w:proofErr w:type="gramEnd"/>
      <w:r w:rsidRPr="00A513E4">
        <w:rPr>
          <w:rFonts w:ascii="Arial"/>
          <w:color w:val="23211F"/>
          <w:w w:val="95"/>
          <w:sz w:val="16"/>
        </w:rPr>
        <w:t xml:space="preserve"> </w:t>
      </w:r>
      <w:proofErr w:type="gramStart"/>
      <w:r w:rsidRPr="00A513E4">
        <w:rPr>
          <w:rFonts w:ascii="Arial"/>
          <w:color w:val="23211F"/>
          <w:sz w:val="16"/>
        </w:rPr>
        <w:t>Possible short-term reduction of appetite.</w:t>
      </w:r>
      <w:proofErr w:type="gramEnd"/>
    </w:p>
    <w:p w:rsidR="00801D25" w:rsidRDefault="00A513E4" w:rsidP="00E239D2">
      <w:r>
        <w:t xml:space="preserve"> </w:t>
      </w:r>
    </w:p>
    <w:p w:rsidR="00A513E4" w:rsidRPr="00A513E4" w:rsidRDefault="00A513E4" w:rsidP="00A513E4">
      <w:pPr>
        <w:rPr>
          <w:sz w:val="28"/>
        </w:rPr>
      </w:pPr>
      <w:r w:rsidRPr="00A513E4">
        <w:rPr>
          <w:sz w:val="28"/>
        </w:rPr>
        <w:t>Indication</w:t>
      </w:r>
    </w:p>
    <w:p w:rsidR="00A513E4" w:rsidRDefault="00A513E4" w:rsidP="00A513E4">
      <w:r>
        <w:t>All healthy people were physically passive and patients with long-term coronary artery disease.</w:t>
      </w:r>
    </w:p>
    <w:p w:rsidR="00A513E4" w:rsidRDefault="008D6F9A" w:rsidP="00A513E4">
      <w:r>
        <w:t xml:space="preserve">PRIMARY </w:t>
      </w:r>
      <w:r w:rsidR="00A513E4">
        <w:t>PREVENTION</w:t>
      </w:r>
    </w:p>
    <w:p w:rsidR="00A513E4" w:rsidRDefault="00A513E4" w:rsidP="00A513E4">
      <w:r>
        <w:t xml:space="preserve">Numerous scientific studies over the last decade have shown that regular exercise improves the health of all age groups (32). Increased physical activity reduces the risk of death from heart disease (33). Physical inactivity is today considered a major risk factor for the development of coronary heart disease (34) and is an equally strong risk factor such as smoking, elevated blood fat, and high blood pressure (35). There is a dose-response relationship between levels of physical activity, cardiovascular disease and mortality, which means that any increase in activity </w:t>
      </w:r>
      <w:proofErr w:type="gramStart"/>
      <w:r>
        <w:t>levels</w:t>
      </w:r>
      <w:proofErr w:type="gramEnd"/>
      <w:r>
        <w:t xml:space="preserve"> means improvement! "A little is better than nothing, more than a little is better" (36).</w:t>
      </w:r>
    </w:p>
    <w:p w:rsidR="00A513E4" w:rsidRDefault="00A513E4" w:rsidP="00A513E4">
      <w:r>
        <w:t>Epidemiological studies investigating the effect of physical activity on the development and mortality of cardiovascular disease show that if the total amount of energy used for physical activity exceeds 4200 kJ per week (</w:t>
      </w:r>
      <w:r>
        <w:rPr>
          <w:rFonts w:ascii="Calibri" w:hAnsi="Calibri" w:cs="Calibri"/>
        </w:rPr>
        <w:t> 1000 kcal / week), such as walking longer than three hours per week per week plus activity / more intense exercise, the risk of d</w:t>
      </w:r>
      <w:r>
        <w:t>eveloping coronary heart disease is reduced by 20% in men (37) and 30-40% in women (38). It is not uncommon to divide physical activity into shorter periods (39); the most important thing is that a person burns energy with physical activity.</w:t>
      </w:r>
    </w:p>
    <w:p w:rsidR="008D6F9A" w:rsidRDefault="008D6F9A" w:rsidP="00A513E4">
      <w:proofErr w:type="spellStart"/>
      <w:r>
        <w:t>Secondry</w:t>
      </w:r>
      <w:proofErr w:type="spellEnd"/>
      <w:r>
        <w:t xml:space="preserve"> prevention</w:t>
      </w:r>
    </w:p>
    <w:p w:rsidR="008D6F9A" w:rsidRDefault="008D6F9A" w:rsidP="008D6F9A">
      <w:r>
        <w:t xml:space="preserve">Secondary prevention of coronary artery disease after an obvious cardiac event, such as myocardial infarction, means coronary intervention (coronary artery surgery or PCI) or permanent angina pectoris that can no longer be medically corrected (called refractory angina). </w:t>
      </w:r>
      <w:proofErr w:type="gramStart"/>
      <w:r>
        <w:t>it</w:t>
      </w:r>
      <w:proofErr w:type="gramEnd"/>
      <w:r>
        <w:t xml:space="preserve"> must be accepted to prevent </w:t>
      </w:r>
      <w:r>
        <w:lastRenderedPageBreak/>
        <w:t xml:space="preserve">death, recurrence, and progression of the underlying disease in the short and long term (16). Long-term heart disease requires regular, conditional exercise to reduce mortality. This means that training must be adapted to your current physical abilities. Because a person’s clinical picture and performance can vary from right to right, especially in the acute phase, these patients need special care. Before you start training, you should do a stress / fitness test with ECG monitoring and muscle function testing. Based on test results and medical history (history) to identify individual risk factors (physical inactivity, smoking, high blood fat, high blood pressure, overweight, </w:t>
      </w:r>
      <w:proofErr w:type="gramStart"/>
      <w:r>
        <w:t>diabetes</w:t>
      </w:r>
      <w:proofErr w:type="gramEnd"/>
      <w:r>
        <w:t>), risk profile of physical fitness and possible symptoms during exercise.</w:t>
      </w:r>
    </w:p>
    <w:p w:rsidR="008D6F9A" w:rsidRDefault="008D6F9A" w:rsidP="008D6F9A">
      <w:r>
        <w:t>Regular exercise is a powerful measure in cardiac rehabilitation that reduces the mortality rate by 26 percent. Training includes aerobic exercise 3-5 times a week and resistance training 2 times a week (see Table 3).</w:t>
      </w:r>
    </w:p>
    <w:p w:rsidR="008D6F9A" w:rsidRDefault="008D6F9A" w:rsidP="008D6F9A"/>
    <w:p w:rsidR="008D6F9A" w:rsidRDefault="008D6F9A" w:rsidP="008D6F9A"/>
    <w:p w:rsidR="008D6F9A" w:rsidRDefault="008D6F9A" w:rsidP="008D6F9A"/>
    <w:p w:rsidR="008D6F9A" w:rsidRPr="008D6F9A" w:rsidRDefault="008D6F9A" w:rsidP="008D6F9A">
      <w:pPr>
        <w:rPr>
          <w:b/>
          <w:sz w:val="28"/>
        </w:rPr>
      </w:pPr>
      <w:r w:rsidRPr="008D6F9A">
        <w:rPr>
          <w:b/>
          <w:sz w:val="28"/>
        </w:rPr>
        <w:t>Functional test</w:t>
      </w:r>
    </w:p>
    <w:p w:rsidR="008D6F9A" w:rsidRDefault="008D6F9A" w:rsidP="008D6F9A">
      <w:r>
        <w:t>Prior to each exercise, the physiotherapist must undergo some form of fitness test, in which general aerobic fitness and functional abilities are assessed before selecting fitness levels. Monitoring of a stress test / ECG fitness test is mandatory and should be done with current medications. Assessment of muscle function includes testing 10 RM (maximum repetition) before adjusting to the endurance training program.</w:t>
      </w:r>
    </w:p>
    <w:p w:rsidR="008D6F9A" w:rsidRDefault="008D6F9A" w:rsidP="008D6F9A">
      <w:r>
        <w:t>The level of exercise was assessed using a questionnaire and a pedometer. This experiment can be repeated after the end of the training period to evaluate the results achieved by other training programs and physicians in fitness (40).</w:t>
      </w:r>
    </w:p>
    <w:p w:rsidR="008D6F9A" w:rsidRPr="008D6F9A" w:rsidRDefault="008D6F9A" w:rsidP="008D6F9A">
      <w:pPr>
        <w:rPr>
          <w:b/>
          <w:sz w:val="24"/>
        </w:rPr>
      </w:pPr>
      <w:r w:rsidRPr="008D6F9A">
        <w:rPr>
          <w:b/>
          <w:sz w:val="24"/>
        </w:rPr>
        <w:t>Prescription</w:t>
      </w:r>
    </w:p>
    <w:p w:rsidR="008D6F9A" w:rsidRPr="008D6F9A" w:rsidRDefault="008D6F9A" w:rsidP="008D6F9A">
      <w:pPr>
        <w:rPr>
          <w:b/>
          <w:sz w:val="24"/>
        </w:rPr>
      </w:pPr>
      <w:r w:rsidRPr="008D6F9A">
        <w:rPr>
          <w:b/>
          <w:sz w:val="24"/>
        </w:rPr>
        <w:t>Type of activity</w:t>
      </w:r>
    </w:p>
    <w:p w:rsidR="008D6F9A" w:rsidRDefault="008D6F9A" w:rsidP="008D6F9A">
      <w:r>
        <w:t>The main goal of cardiovascular exercise is to increase aerobic capacity by replenishing the central bloodstream. Large muscle groups must be used for central circulation. Training can be done occasionally or remotely. A study in Norway showed that interval training has a higher VO2 value compared to distance learning (41). However, there are more and more interval studies and distance learning before we can conclude that one type of exercise is better than another for patients with coronary artery disease (42).</w:t>
      </w:r>
    </w:p>
    <w:p w:rsidR="008D6F9A" w:rsidRDefault="008D6F9A" w:rsidP="008D6F9A">
      <w:r>
        <w:t xml:space="preserve">Each exercise should always begin with a warm-up phase and end with an activity performed over the same duration of the cooling phase. Interval training makes alternating periods more difficult and easier, </w:t>
      </w:r>
      <w:r>
        <w:lastRenderedPageBreak/>
        <w:t>while distance training maintains the same level of intensity during work (43). If your chest pain is severe, warm up a little longer than usual.</w:t>
      </w:r>
    </w:p>
    <w:p w:rsidR="008D6F9A" w:rsidRDefault="008D6F9A" w:rsidP="008D6F9A">
      <w:r>
        <w:t>All exercises should begin 6–10 minutes of consecutive warm-ups with an intensity of up to 40–60% VO2 and 10–12 attempts on the Borg RPE scale (15, 44). The proposed interval training consists of three weight training exercises</w:t>
      </w:r>
    </w:p>
    <w:p w:rsidR="008D6F9A" w:rsidRDefault="008D6F9A" w:rsidP="008D6F9A">
      <w:r>
        <w:t>4-5 minutes at an intensity of up to 60-80 percent VO2 max and try "a little hard" to "hard", which corresponds to a value of 13-15 on the RPE scale. During the loading interval, follow 4-5-minute workouts, light workouts with a maximum performance intensity of up to 40-60% and 10-12 trials on the RPE scale.</w:t>
      </w:r>
    </w:p>
    <w:p w:rsidR="008D6F9A" w:rsidRDefault="008D6F9A" w:rsidP="008D6F9A">
      <w:r>
        <w:t>Distance learning means exercising at the same level for about 20-40 minutes. Weights can then be placed on the Borg scale 13-14. Each exercise should be done by cooling and stretching consecutively for at least 6-10 minutes.</w:t>
      </w:r>
    </w:p>
    <w:p w:rsidR="00E1389D" w:rsidRDefault="00E1389D" w:rsidP="008D6F9A"/>
    <w:p w:rsidR="00E1389D" w:rsidRDefault="00E1389D" w:rsidP="008D6F9A"/>
    <w:tbl>
      <w:tblPr>
        <w:tblW w:w="0" w:type="auto"/>
        <w:tblInd w:w="121" w:type="dxa"/>
        <w:tblLayout w:type="fixed"/>
        <w:tblCellMar>
          <w:left w:w="0" w:type="dxa"/>
          <w:right w:w="0" w:type="dxa"/>
        </w:tblCellMar>
        <w:tblLook w:val="01E0"/>
      </w:tblPr>
      <w:tblGrid>
        <w:gridCol w:w="2370"/>
        <w:gridCol w:w="1708"/>
        <w:gridCol w:w="1320"/>
        <w:gridCol w:w="1227"/>
        <w:gridCol w:w="1491"/>
      </w:tblGrid>
      <w:tr w:rsidR="00E1389D" w:rsidRPr="00E1389D" w:rsidTr="00E1389D">
        <w:trPr>
          <w:trHeight w:val="901"/>
        </w:trPr>
        <w:tc>
          <w:tcPr>
            <w:tcW w:w="2370" w:type="dxa"/>
            <w:shd w:val="clear" w:color="auto" w:fill="FDE8BE"/>
          </w:tcPr>
          <w:p w:rsidR="00E1389D" w:rsidRPr="00E1389D" w:rsidRDefault="00E1389D" w:rsidP="000B36C2">
            <w:pPr>
              <w:pStyle w:val="TableParagraph"/>
              <w:spacing w:before="83"/>
              <w:ind w:left="170"/>
              <w:rPr>
                <w:b/>
                <w:sz w:val="15"/>
              </w:rPr>
            </w:pPr>
            <w:r w:rsidRPr="00E1389D">
              <w:rPr>
                <w:b/>
                <w:color w:val="23211F"/>
                <w:sz w:val="15"/>
              </w:rPr>
              <w:t>Training method</w:t>
            </w:r>
          </w:p>
        </w:tc>
        <w:tc>
          <w:tcPr>
            <w:tcW w:w="1708" w:type="dxa"/>
            <w:shd w:val="clear" w:color="auto" w:fill="FDE8BE"/>
          </w:tcPr>
          <w:p w:rsidR="00E1389D" w:rsidRPr="00E1389D" w:rsidRDefault="00E1389D" w:rsidP="000B36C2">
            <w:pPr>
              <w:pStyle w:val="TableParagraph"/>
              <w:spacing w:before="83"/>
              <w:rPr>
                <w:b/>
                <w:sz w:val="15"/>
              </w:rPr>
            </w:pPr>
            <w:r w:rsidRPr="00E1389D">
              <w:rPr>
                <w:b/>
                <w:color w:val="23211F"/>
                <w:sz w:val="15"/>
              </w:rPr>
              <w:t>Intensity</w:t>
            </w:r>
          </w:p>
        </w:tc>
        <w:tc>
          <w:tcPr>
            <w:tcW w:w="1320" w:type="dxa"/>
            <w:shd w:val="clear" w:color="auto" w:fill="FDE8BE"/>
          </w:tcPr>
          <w:p w:rsidR="00E1389D" w:rsidRPr="00E1389D" w:rsidRDefault="00E1389D" w:rsidP="000B36C2">
            <w:pPr>
              <w:pStyle w:val="TableParagraph"/>
              <w:spacing w:before="83"/>
              <w:ind w:left="229"/>
              <w:rPr>
                <w:b/>
                <w:sz w:val="15"/>
              </w:rPr>
            </w:pPr>
            <w:r w:rsidRPr="00E1389D">
              <w:rPr>
                <w:b/>
                <w:color w:val="23211F"/>
                <w:sz w:val="15"/>
              </w:rPr>
              <w:t>RPE***</w:t>
            </w:r>
          </w:p>
        </w:tc>
        <w:tc>
          <w:tcPr>
            <w:tcW w:w="1227" w:type="dxa"/>
            <w:shd w:val="clear" w:color="auto" w:fill="FDE8BE"/>
          </w:tcPr>
          <w:p w:rsidR="00E1389D" w:rsidRPr="00E1389D" w:rsidRDefault="00E1389D" w:rsidP="000B36C2">
            <w:pPr>
              <w:pStyle w:val="TableParagraph"/>
              <w:spacing w:before="83" w:line="278" w:lineRule="auto"/>
              <w:ind w:left="122" w:right="118"/>
              <w:rPr>
                <w:b/>
                <w:sz w:val="15"/>
              </w:rPr>
            </w:pPr>
            <w:r w:rsidRPr="00E1389D">
              <w:rPr>
                <w:b/>
                <w:color w:val="23211F"/>
                <w:w w:val="95"/>
                <w:sz w:val="15"/>
              </w:rPr>
              <w:t xml:space="preserve">Frequency </w:t>
            </w:r>
            <w:r w:rsidRPr="00E1389D">
              <w:rPr>
                <w:b/>
                <w:color w:val="23211F"/>
                <w:w w:val="90"/>
                <w:sz w:val="15"/>
              </w:rPr>
              <w:t>(times/week)</w:t>
            </w:r>
          </w:p>
        </w:tc>
        <w:tc>
          <w:tcPr>
            <w:tcW w:w="1491" w:type="dxa"/>
            <w:shd w:val="clear" w:color="auto" w:fill="FDE8BE"/>
          </w:tcPr>
          <w:p w:rsidR="00E1389D" w:rsidRPr="00E1389D" w:rsidRDefault="00E1389D" w:rsidP="000B36C2">
            <w:pPr>
              <w:pStyle w:val="TableParagraph"/>
              <w:spacing w:before="83"/>
              <w:ind w:left="126"/>
              <w:rPr>
                <w:b/>
                <w:sz w:val="15"/>
              </w:rPr>
            </w:pPr>
            <w:r w:rsidRPr="00E1389D">
              <w:rPr>
                <w:b/>
                <w:color w:val="23211F"/>
                <w:sz w:val="15"/>
              </w:rPr>
              <w:t>Duration</w:t>
            </w:r>
          </w:p>
        </w:tc>
      </w:tr>
      <w:tr w:rsidR="00E1389D" w:rsidRPr="00E1389D" w:rsidTr="00E1389D">
        <w:trPr>
          <w:trHeight w:val="850"/>
        </w:trPr>
        <w:tc>
          <w:tcPr>
            <w:tcW w:w="2370" w:type="dxa"/>
            <w:shd w:val="clear" w:color="auto" w:fill="FDE8BE"/>
          </w:tcPr>
          <w:p w:rsidR="00E1389D" w:rsidRPr="00E1389D" w:rsidRDefault="00E1389D" w:rsidP="000B36C2">
            <w:pPr>
              <w:pStyle w:val="TableParagraph"/>
              <w:spacing w:before="39" w:line="278" w:lineRule="auto"/>
              <w:ind w:left="170" w:right="135"/>
              <w:rPr>
                <w:sz w:val="15"/>
              </w:rPr>
            </w:pPr>
            <w:r w:rsidRPr="00E1389D">
              <w:rPr>
                <w:color w:val="23211F"/>
                <w:sz w:val="15"/>
              </w:rPr>
              <w:t xml:space="preserve">Aerobic central circulatory </w:t>
            </w:r>
            <w:r w:rsidRPr="00E1389D">
              <w:rPr>
                <w:color w:val="23211F"/>
                <w:w w:val="95"/>
                <w:sz w:val="15"/>
              </w:rPr>
              <w:t>training, distance or interval</w:t>
            </w:r>
          </w:p>
        </w:tc>
        <w:tc>
          <w:tcPr>
            <w:tcW w:w="1708" w:type="dxa"/>
            <w:shd w:val="clear" w:color="auto" w:fill="FDE8BE"/>
          </w:tcPr>
          <w:p w:rsidR="00E1389D" w:rsidRPr="00E1389D" w:rsidRDefault="00E1389D" w:rsidP="000B36C2">
            <w:pPr>
              <w:pStyle w:val="TableParagraph"/>
              <w:spacing w:before="39"/>
              <w:rPr>
                <w:sz w:val="15"/>
              </w:rPr>
            </w:pPr>
            <w:r w:rsidRPr="00E1389D">
              <w:rPr>
                <w:smallCaps/>
                <w:color w:val="23211F"/>
                <w:w w:val="94"/>
                <w:sz w:val="15"/>
              </w:rPr>
              <w:t>50–80%</w:t>
            </w:r>
            <w:r w:rsidRPr="00E1389D">
              <w:rPr>
                <w:color w:val="23211F"/>
                <w:spacing w:val="-5"/>
                <w:sz w:val="15"/>
              </w:rPr>
              <w:t xml:space="preserve"> </w:t>
            </w:r>
            <w:r w:rsidRPr="00E1389D">
              <w:rPr>
                <w:color w:val="23211F"/>
                <w:w w:val="97"/>
                <w:sz w:val="15"/>
              </w:rPr>
              <w:t>of</w:t>
            </w:r>
          </w:p>
          <w:p w:rsidR="00E1389D" w:rsidRPr="00E1389D" w:rsidRDefault="00E1389D" w:rsidP="000B36C2">
            <w:pPr>
              <w:pStyle w:val="TableParagraph"/>
              <w:spacing w:before="28"/>
              <w:rPr>
                <w:sz w:val="15"/>
              </w:rPr>
            </w:pPr>
            <w:r w:rsidRPr="00E1389D">
              <w:rPr>
                <w:color w:val="23211F"/>
                <w:w w:val="93"/>
                <w:sz w:val="15"/>
              </w:rPr>
              <w:t>VO</w:t>
            </w:r>
            <w:r w:rsidRPr="00E1389D">
              <w:rPr>
                <w:smallCaps/>
                <w:color w:val="23211F"/>
                <w:w w:val="88"/>
                <w:position w:val="-3"/>
                <w:sz w:val="12"/>
              </w:rPr>
              <w:t>2</w:t>
            </w:r>
            <w:r w:rsidRPr="00E1389D">
              <w:rPr>
                <w:color w:val="23211F"/>
                <w:spacing w:val="4"/>
                <w:position w:val="-3"/>
                <w:sz w:val="12"/>
              </w:rPr>
              <w:t xml:space="preserve"> </w:t>
            </w:r>
            <w:r w:rsidRPr="00E1389D">
              <w:rPr>
                <w:color w:val="23211F"/>
                <w:w w:val="97"/>
                <w:sz w:val="15"/>
              </w:rPr>
              <w:t>max*</w:t>
            </w:r>
          </w:p>
        </w:tc>
        <w:tc>
          <w:tcPr>
            <w:tcW w:w="1320" w:type="dxa"/>
            <w:shd w:val="clear" w:color="auto" w:fill="FDE8BE"/>
          </w:tcPr>
          <w:p w:rsidR="00E1389D" w:rsidRPr="00E1389D" w:rsidRDefault="00E1389D" w:rsidP="000B36C2">
            <w:pPr>
              <w:pStyle w:val="TableParagraph"/>
              <w:spacing w:before="39"/>
              <w:ind w:left="229"/>
              <w:rPr>
                <w:sz w:val="15"/>
              </w:rPr>
            </w:pPr>
            <w:r w:rsidRPr="00E1389D">
              <w:rPr>
                <w:smallCaps/>
                <w:color w:val="23211F"/>
                <w:w w:val="80"/>
                <w:sz w:val="15"/>
              </w:rPr>
              <w:t>12–15</w:t>
            </w:r>
            <w:r w:rsidRPr="00E1389D">
              <w:rPr>
                <w:color w:val="23211F"/>
                <w:spacing w:val="-5"/>
                <w:sz w:val="15"/>
              </w:rPr>
              <w:t xml:space="preserve"> </w:t>
            </w:r>
            <w:r w:rsidRPr="00E1389D">
              <w:rPr>
                <w:smallCaps/>
                <w:color w:val="23211F"/>
                <w:w w:val="75"/>
                <w:sz w:val="15"/>
              </w:rPr>
              <w:t>central</w:t>
            </w:r>
          </w:p>
        </w:tc>
        <w:tc>
          <w:tcPr>
            <w:tcW w:w="1227" w:type="dxa"/>
            <w:shd w:val="clear" w:color="auto" w:fill="FDE8BE"/>
          </w:tcPr>
          <w:p w:rsidR="00E1389D" w:rsidRPr="00E1389D" w:rsidRDefault="00E1389D" w:rsidP="000B36C2">
            <w:pPr>
              <w:pStyle w:val="TableParagraph"/>
              <w:spacing w:before="39"/>
              <w:ind w:left="122"/>
              <w:rPr>
                <w:sz w:val="15"/>
              </w:rPr>
            </w:pPr>
            <w:r w:rsidRPr="00E1389D">
              <w:rPr>
                <w:smallCaps/>
                <w:color w:val="23211F"/>
                <w:w w:val="83"/>
                <w:sz w:val="15"/>
              </w:rPr>
              <w:t>3–5</w:t>
            </w:r>
          </w:p>
        </w:tc>
        <w:tc>
          <w:tcPr>
            <w:tcW w:w="1491" w:type="dxa"/>
            <w:shd w:val="clear" w:color="auto" w:fill="FDE8BE"/>
          </w:tcPr>
          <w:p w:rsidR="00E1389D" w:rsidRPr="00E1389D" w:rsidRDefault="00E1389D" w:rsidP="000B36C2">
            <w:pPr>
              <w:pStyle w:val="TableParagraph"/>
              <w:spacing w:before="39" w:line="278" w:lineRule="auto"/>
              <w:ind w:left="126" w:right="371"/>
              <w:rPr>
                <w:sz w:val="15"/>
              </w:rPr>
            </w:pPr>
            <w:r w:rsidRPr="00E1389D">
              <w:rPr>
                <w:color w:val="23211F"/>
                <w:sz w:val="15"/>
              </w:rPr>
              <w:t>40–60 min./ session</w:t>
            </w:r>
          </w:p>
        </w:tc>
      </w:tr>
      <w:tr w:rsidR="00E1389D" w:rsidTr="00E1389D">
        <w:trPr>
          <w:trHeight w:val="1293"/>
        </w:trPr>
        <w:tc>
          <w:tcPr>
            <w:tcW w:w="2370" w:type="dxa"/>
            <w:shd w:val="clear" w:color="auto" w:fill="FDE8BE"/>
          </w:tcPr>
          <w:p w:rsidR="00E1389D" w:rsidRPr="00E1389D" w:rsidRDefault="00E1389D" w:rsidP="000B36C2">
            <w:pPr>
              <w:pStyle w:val="TableParagraph"/>
              <w:ind w:left="170"/>
              <w:rPr>
                <w:sz w:val="15"/>
              </w:rPr>
            </w:pPr>
            <w:r w:rsidRPr="00E1389D">
              <w:rPr>
                <w:color w:val="23211F"/>
                <w:sz w:val="15"/>
              </w:rPr>
              <w:t>Resistance training</w:t>
            </w:r>
          </w:p>
        </w:tc>
        <w:tc>
          <w:tcPr>
            <w:tcW w:w="1708" w:type="dxa"/>
            <w:shd w:val="clear" w:color="auto" w:fill="FDE8BE"/>
          </w:tcPr>
          <w:p w:rsidR="00E1389D" w:rsidRPr="00E1389D" w:rsidRDefault="00E1389D" w:rsidP="000B36C2">
            <w:pPr>
              <w:pStyle w:val="TableParagraph"/>
              <w:rPr>
                <w:sz w:val="15"/>
              </w:rPr>
            </w:pPr>
            <w:r w:rsidRPr="00E1389D">
              <w:rPr>
                <w:smallCaps/>
                <w:color w:val="23211F"/>
                <w:w w:val="82"/>
                <w:sz w:val="15"/>
              </w:rPr>
              <w:t>1–3</w:t>
            </w:r>
            <w:r w:rsidRPr="00E1389D">
              <w:rPr>
                <w:color w:val="23211F"/>
                <w:spacing w:val="-5"/>
                <w:sz w:val="15"/>
              </w:rPr>
              <w:t xml:space="preserve"> </w:t>
            </w:r>
            <w:r w:rsidRPr="00E1389D">
              <w:rPr>
                <w:smallCaps/>
                <w:color w:val="23211F"/>
                <w:w w:val="80"/>
                <w:sz w:val="15"/>
              </w:rPr>
              <w:t>sets</w:t>
            </w:r>
            <w:r w:rsidRPr="00E1389D">
              <w:rPr>
                <w:color w:val="23211F"/>
                <w:spacing w:val="-5"/>
                <w:sz w:val="15"/>
              </w:rPr>
              <w:t xml:space="preserve"> </w:t>
            </w:r>
            <w:r w:rsidRPr="00E1389D">
              <w:rPr>
                <w:color w:val="23211F"/>
                <w:w w:val="97"/>
                <w:sz w:val="15"/>
              </w:rPr>
              <w:t>of</w:t>
            </w:r>
          </w:p>
          <w:p w:rsidR="00E1389D" w:rsidRPr="00E1389D" w:rsidRDefault="00E1389D" w:rsidP="000B36C2">
            <w:pPr>
              <w:pStyle w:val="TableParagraph"/>
              <w:spacing w:before="28"/>
              <w:rPr>
                <w:sz w:val="15"/>
              </w:rPr>
            </w:pPr>
            <w:r w:rsidRPr="00E1389D">
              <w:rPr>
                <w:smallCaps/>
                <w:color w:val="23211F"/>
                <w:w w:val="83"/>
                <w:sz w:val="15"/>
              </w:rPr>
              <w:t>10–15</w:t>
            </w:r>
            <w:r w:rsidRPr="00E1389D">
              <w:rPr>
                <w:color w:val="23211F"/>
                <w:spacing w:val="-5"/>
                <w:sz w:val="15"/>
              </w:rPr>
              <w:t xml:space="preserve"> </w:t>
            </w:r>
            <w:r w:rsidRPr="00E1389D">
              <w:rPr>
                <w:color w:val="23211F"/>
                <w:w w:val="105"/>
                <w:sz w:val="15"/>
              </w:rPr>
              <w:t>RM**</w:t>
            </w:r>
          </w:p>
          <w:p w:rsidR="00E1389D" w:rsidRPr="00E1389D" w:rsidRDefault="00E1389D" w:rsidP="000B36C2">
            <w:pPr>
              <w:pStyle w:val="TableParagraph"/>
              <w:spacing w:before="27"/>
              <w:rPr>
                <w:sz w:val="15"/>
              </w:rPr>
            </w:pPr>
            <w:r w:rsidRPr="00E1389D">
              <w:rPr>
                <w:smallCaps/>
                <w:color w:val="23211F"/>
                <w:w w:val="89"/>
                <w:sz w:val="15"/>
              </w:rPr>
              <w:t>(65–75%</w:t>
            </w:r>
            <w:r w:rsidRPr="00E1389D">
              <w:rPr>
                <w:color w:val="23211F"/>
                <w:spacing w:val="-5"/>
                <w:sz w:val="15"/>
              </w:rPr>
              <w:t xml:space="preserve"> </w:t>
            </w:r>
            <w:r w:rsidRPr="00E1389D">
              <w:rPr>
                <w:color w:val="23211F"/>
                <w:w w:val="97"/>
                <w:sz w:val="15"/>
              </w:rPr>
              <w:t>of</w:t>
            </w:r>
            <w:r w:rsidRPr="00E1389D">
              <w:rPr>
                <w:color w:val="23211F"/>
                <w:spacing w:val="-5"/>
                <w:sz w:val="15"/>
              </w:rPr>
              <w:t xml:space="preserve"> </w:t>
            </w:r>
            <w:r w:rsidRPr="00E1389D">
              <w:rPr>
                <w:color w:val="23211F"/>
                <w:w w:val="70"/>
                <w:sz w:val="15"/>
              </w:rPr>
              <w:t>1</w:t>
            </w:r>
            <w:r w:rsidRPr="00E1389D">
              <w:rPr>
                <w:color w:val="23211F"/>
                <w:spacing w:val="-5"/>
                <w:sz w:val="15"/>
              </w:rPr>
              <w:t xml:space="preserve"> </w:t>
            </w:r>
            <w:r w:rsidRPr="00E1389D">
              <w:rPr>
                <w:color w:val="23211F"/>
                <w:w w:val="96"/>
                <w:sz w:val="15"/>
              </w:rPr>
              <w:t>RM)</w:t>
            </w:r>
          </w:p>
        </w:tc>
        <w:tc>
          <w:tcPr>
            <w:tcW w:w="1320" w:type="dxa"/>
            <w:shd w:val="clear" w:color="auto" w:fill="FDE8BE"/>
          </w:tcPr>
          <w:p w:rsidR="00E1389D" w:rsidRPr="00E1389D" w:rsidRDefault="00E1389D" w:rsidP="000B36C2">
            <w:pPr>
              <w:pStyle w:val="TableParagraph"/>
              <w:ind w:left="229"/>
              <w:rPr>
                <w:sz w:val="15"/>
              </w:rPr>
            </w:pPr>
            <w:r w:rsidRPr="00E1389D">
              <w:rPr>
                <w:smallCaps/>
                <w:color w:val="23211F"/>
                <w:w w:val="82"/>
                <w:sz w:val="15"/>
              </w:rPr>
              <w:t>13–16</w:t>
            </w:r>
            <w:r w:rsidRPr="00E1389D">
              <w:rPr>
                <w:color w:val="23211F"/>
                <w:spacing w:val="-5"/>
                <w:sz w:val="15"/>
              </w:rPr>
              <w:t xml:space="preserve"> </w:t>
            </w:r>
            <w:r w:rsidRPr="00E1389D">
              <w:rPr>
                <w:color w:val="23211F"/>
                <w:w w:val="93"/>
                <w:sz w:val="15"/>
              </w:rPr>
              <w:t>local</w:t>
            </w:r>
          </w:p>
        </w:tc>
        <w:tc>
          <w:tcPr>
            <w:tcW w:w="1227" w:type="dxa"/>
            <w:shd w:val="clear" w:color="auto" w:fill="FDE8BE"/>
          </w:tcPr>
          <w:p w:rsidR="00E1389D" w:rsidRPr="00E1389D" w:rsidRDefault="00E1389D" w:rsidP="000B36C2">
            <w:pPr>
              <w:pStyle w:val="TableParagraph"/>
              <w:ind w:left="122"/>
              <w:rPr>
                <w:sz w:val="15"/>
              </w:rPr>
            </w:pPr>
            <w:r w:rsidRPr="00E1389D">
              <w:rPr>
                <w:smallCaps/>
                <w:color w:val="23211F"/>
                <w:w w:val="88"/>
                <w:sz w:val="15"/>
              </w:rPr>
              <w:t>2–3</w:t>
            </w:r>
          </w:p>
        </w:tc>
        <w:tc>
          <w:tcPr>
            <w:tcW w:w="1491" w:type="dxa"/>
            <w:shd w:val="clear" w:color="auto" w:fill="FDE8BE"/>
          </w:tcPr>
          <w:p w:rsidR="00E1389D" w:rsidRPr="00E1389D" w:rsidRDefault="00E1389D" w:rsidP="000B36C2">
            <w:pPr>
              <w:pStyle w:val="TableParagraph"/>
              <w:ind w:left="126"/>
              <w:rPr>
                <w:sz w:val="15"/>
              </w:rPr>
            </w:pPr>
            <w:r w:rsidRPr="00E1389D">
              <w:rPr>
                <w:color w:val="23211F"/>
                <w:sz w:val="15"/>
              </w:rPr>
              <w:t>8–10 exercises</w:t>
            </w:r>
          </w:p>
        </w:tc>
      </w:tr>
    </w:tbl>
    <w:p w:rsidR="00E1389D" w:rsidRDefault="00E1389D" w:rsidP="008D6F9A"/>
    <w:p w:rsidR="00E1389D" w:rsidRDefault="00E1389D" w:rsidP="00E1389D">
      <w:pPr>
        <w:spacing w:before="111"/>
        <w:ind w:left="368"/>
        <w:rPr>
          <w:rFonts w:ascii="Arial"/>
          <w:sz w:val="13"/>
        </w:rPr>
      </w:pPr>
      <w:r>
        <w:rPr>
          <w:rFonts w:ascii="Arial"/>
          <w:color w:val="23211F"/>
          <w:w w:val="128"/>
          <w:sz w:val="13"/>
        </w:rPr>
        <w:t>*</w:t>
      </w:r>
      <w:r>
        <w:rPr>
          <w:rFonts w:ascii="Arial"/>
          <w:color w:val="23211F"/>
          <w:spacing w:val="-4"/>
          <w:sz w:val="13"/>
        </w:rPr>
        <w:t xml:space="preserve"> </w:t>
      </w:r>
      <w:r>
        <w:rPr>
          <w:rFonts w:ascii="Arial"/>
          <w:color w:val="23211F"/>
          <w:w w:val="93"/>
          <w:sz w:val="13"/>
        </w:rPr>
        <w:t>VO</w:t>
      </w:r>
      <w:r>
        <w:rPr>
          <w:rFonts w:ascii="Arial"/>
          <w:smallCaps/>
          <w:color w:val="23211F"/>
          <w:w w:val="92"/>
          <w:position w:val="-2"/>
          <w:sz w:val="10"/>
        </w:rPr>
        <w:t>2</w:t>
      </w:r>
      <w:r>
        <w:rPr>
          <w:rFonts w:ascii="Arial"/>
          <w:color w:val="23211F"/>
          <w:spacing w:val="4"/>
          <w:position w:val="-2"/>
          <w:sz w:val="10"/>
        </w:rPr>
        <w:t xml:space="preserve"> </w:t>
      </w:r>
      <w:r>
        <w:rPr>
          <w:rFonts w:ascii="Arial"/>
          <w:color w:val="23211F"/>
          <w:w w:val="91"/>
          <w:sz w:val="13"/>
        </w:rPr>
        <w:t>max</w:t>
      </w:r>
      <w:r>
        <w:rPr>
          <w:rFonts w:ascii="Arial"/>
          <w:color w:val="23211F"/>
          <w:spacing w:val="-4"/>
          <w:sz w:val="13"/>
        </w:rPr>
        <w:t xml:space="preserve"> </w:t>
      </w:r>
      <w:r>
        <w:rPr>
          <w:rFonts w:ascii="Arial"/>
          <w:color w:val="23211F"/>
          <w:w w:val="94"/>
          <w:sz w:val="13"/>
        </w:rPr>
        <w:t>=</w:t>
      </w:r>
      <w:r>
        <w:rPr>
          <w:rFonts w:ascii="Arial"/>
          <w:color w:val="23211F"/>
          <w:spacing w:val="-4"/>
          <w:sz w:val="13"/>
        </w:rPr>
        <w:t xml:space="preserve"> </w:t>
      </w:r>
      <w:r>
        <w:rPr>
          <w:rFonts w:ascii="Arial"/>
          <w:color w:val="23211F"/>
          <w:w w:val="95"/>
          <w:sz w:val="13"/>
        </w:rPr>
        <w:t>Maximal</w:t>
      </w:r>
      <w:r>
        <w:rPr>
          <w:rFonts w:ascii="Arial"/>
          <w:color w:val="23211F"/>
          <w:spacing w:val="-4"/>
          <w:sz w:val="13"/>
        </w:rPr>
        <w:t xml:space="preserve"> </w:t>
      </w:r>
      <w:r>
        <w:rPr>
          <w:rFonts w:ascii="Arial"/>
          <w:color w:val="23211F"/>
          <w:w w:val="88"/>
          <w:sz w:val="13"/>
        </w:rPr>
        <w:t>oxygen</w:t>
      </w:r>
      <w:r>
        <w:rPr>
          <w:rFonts w:ascii="Arial"/>
          <w:color w:val="23211F"/>
          <w:spacing w:val="-4"/>
          <w:sz w:val="13"/>
        </w:rPr>
        <w:t xml:space="preserve"> </w:t>
      </w:r>
      <w:r>
        <w:rPr>
          <w:rFonts w:ascii="Arial"/>
          <w:color w:val="23211F"/>
          <w:w w:val="92"/>
          <w:sz w:val="13"/>
        </w:rPr>
        <w:t>uptake.</w:t>
      </w:r>
    </w:p>
    <w:p w:rsidR="00E1389D" w:rsidRDefault="00E1389D" w:rsidP="00E1389D">
      <w:pPr>
        <w:spacing w:before="27" w:line="321" w:lineRule="auto"/>
        <w:ind w:left="368" w:right="550"/>
        <w:rPr>
          <w:rFonts w:ascii="Arial"/>
          <w:sz w:val="13"/>
        </w:rPr>
      </w:pPr>
      <w:r>
        <w:rPr>
          <w:rFonts w:ascii="Arial"/>
          <w:color w:val="23211F"/>
          <w:sz w:val="13"/>
        </w:rPr>
        <w:t>**</w:t>
      </w:r>
      <w:r>
        <w:rPr>
          <w:rFonts w:ascii="Arial"/>
          <w:color w:val="23211F"/>
          <w:spacing w:val="-20"/>
          <w:sz w:val="13"/>
        </w:rPr>
        <w:t xml:space="preserve"> </w:t>
      </w:r>
      <w:r>
        <w:rPr>
          <w:rFonts w:ascii="Arial"/>
          <w:color w:val="23211F"/>
          <w:sz w:val="13"/>
        </w:rPr>
        <w:t>RM</w:t>
      </w:r>
      <w:r>
        <w:rPr>
          <w:rFonts w:ascii="Arial"/>
          <w:color w:val="23211F"/>
          <w:spacing w:val="-19"/>
          <w:sz w:val="13"/>
        </w:rPr>
        <w:t xml:space="preserve"> </w:t>
      </w:r>
      <w:r>
        <w:rPr>
          <w:rFonts w:ascii="Arial"/>
          <w:color w:val="23211F"/>
          <w:sz w:val="13"/>
        </w:rPr>
        <w:t>=</w:t>
      </w:r>
      <w:r>
        <w:rPr>
          <w:rFonts w:ascii="Arial"/>
          <w:color w:val="23211F"/>
          <w:spacing w:val="-19"/>
          <w:sz w:val="13"/>
        </w:rPr>
        <w:t xml:space="preserve"> </w:t>
      </w:r>
      <w:r>
        <w:rPr>
          <w:rFonts w:ascii="Arial"/>
          <w:color w:val="23211F"/>
          <w:sz w:val="13"/>
        </w:rPr>
        <w:t>Repetition</w:t>
      </w:r>
      <w:r>
        <w:rPr>
          <w:rFonts w:ascii="Arial"/>
          <w:color w:val="23211F"/>
          <w:spacing w:val="-19"/>
          <w:sz w:val="13"/>
        </w:rPr>
        <w:t xml:space="preserve"> </w:t>
      </w:r>
      <w:r>
        <w:rPr>
          <w:rFonts w:ascii="Arial"/>
          <w:color w:val="23211F"/>
          <w:sz w:val="13"/>
        </w:rPr>
        <w:t>Maximum.</w:t>
      </w:r>
      <w:r>
        <w:rPr>
          <w:rFonts w:ascii="Arial"/>
          <w:color w:val="23211F"/>
          <w:spacing w:val="-19"/>
          <w:sz w:val="13"/>
        </w:rPr>
        <w:t xml:space="preserve"> </w:t>
      </w:r>
      <w:r>
        <w:rPr>
          <w:rFonts w:ascii="Arial"/>
          <w:color w:val="23211F"/>
          <w:sz w:val="13"/>
        </w:rPr>
        <w:t>1</w:t>
      </w:r>
      <w:r>
        <w:rPr>
          <w:rFonts w:ascii="Arial"/>
          <w:color w:val="23211F"/>
          <w:spacing w:val="-19"/>
          <w:sz w:val="13"/>
        </w:rPr>
        <w:t xml:space="preserve"> </w:t>
      </w:r>
      <w:r>
        <w:rPr>
          <w:rFonts w:ascii="Arial"/>
          <w:color w:val="23211F"/>
          <w:sz w:val="13"/>
        </w:rPr>
        <w:t>RM</w:t>
      </w:r>
      <w:r>
        <w:rPr>
          <w:rFonts w:ascii="Arial"/>
          <w:color w:val="23211F"/>
          <w:spacing w:val="-20"/>
          <w:sz w:val="13"/>
        </w:rPr>
        <w:t xml:space="preserve"> </w:t>
      </w:r>
      <w:r>
        <w:rPr>
          <w:rFonts w:ascii="Arial"/>
          <w:color w:val="23211F"/>
          <w:sz w:val="13"/>
        </w:rPr>
        <w:t>corresponds</w:t>
      </w:r>
      <w:r>
        <w:rPr>
          <w:rFonts w:ascii="Arial"/>
          <w:color w:val="23211F"/>
          <w:spacing w:val="-19"/>
          <w:sz w:val="13"/>
        </w:rPr>
        <w:t xml:space="preserve"> </w:t>
      </w:r>
      <w:r>
        <w:rPr>
          <w:rFonts w:ascii="Arial"/>
          <w:color w:val="23211F"/>
          <w:sz w:val="13"/>
        </w:rPr>
        <w:t>to</w:t>
      </w:r>
      <w:r>
        <w:rPr>
          <w:rFonts w:ascii="Arial"/>
          <w:color w:val="23211F"/>
          <w:spacing w:val="-19"/>
          <w:sz w:val="13"/>
        </w:rPr>
        <w:t xml:space="preserve"> </w:t>
      </w:r>
      <w:r>
        <w:rPr>
          <w:rFonts w:ascii="Arial"/>
          <w:color w:val="23211F"/>
          <w:sz w:val="13"/>
        </w:rPr>
        <w:t>the</w:t>
      </w:r>
      <w:r>
        <w:rPr>
          <w:rFonts w:ascii="Arial"/>
          <w:color w:val="23211F"/>
          <w:spacing w:val="-19"/>
          <w:sz w:val="13"/>
        </w:rPr>
        <w:t xml:space="preserve"> </w:t>
      </w:r>
      <w:r>
        <w:rPr>
          <w:rFonts w:ascii="Arial"/>
          <w:color w:val="23211F"/>
          <w:sz w:val="13"/>
        </w:rPr>
        <w:t>maximum</w:t>
      </w:r>
      <w:r>
        <w:rPr>
          <w:rFonts w:ascii="Arial"/>
          <w:color w:val="23211F"/>
          <w:spacing w:val="-19"/>
          <w:sz w:val="13"/>
        </w:rPr>
        <w:t xml:space="preserve"> </w:t>
      </w:r>
      <w:r>
        <w:rPr>
          <w:rFonts w:ascii="Arial"/>
          <w:color w:val="23211F"/>
          <w:sz w:val="13"/>
        </w:rPr>
        <w:t>weight</w:t>
      </w:r>
      <w:r>
        <w:rPr>
          <w:rFonts w:ascii="Arial"/>
          <w:color w:val="23211F"/>
          <w:spacing w:val="-19"/>
          <w:sz w:val="13"/>
        </w:rPr>
        <w:t xml:space="preserve"> </w:t>
      </w:r>
      <w:r>
        <w:rPr>
          <w:rFonts w:ascii="Arial"/>
          <w:color w:val="23211F"/>
          <w:sz w:val="13"/>
        </w:rPr>
        <w:t>that</w:t>
      </w:r>
      <w:r>
        <w:rPr>
          <w:rFonts w:ascii="Arial"/>
          <w:color w:val="23211F"/>
          <w:spacing w:val="-19"/>
          <w:sz w:val="13"/>
        </w:rPr>
        <w:t xml:space="preserve"> </w:t>
      </w:r>
      <w:r>
        <w:rPr>
          <w:rFonts w:ascii="Arial"/>
          <w:color w:val="23211F"/>
          <w:sz w:val="13"/>
        </w:rPr>
        <w:t>can</w:t>
      </w:r>
      <w:r>
        <w:rPr>
          <w:rFonts w:ascii="Arial"/>
          <w:color w:val="23211F"/>
          <w:spacing w:val="-20"/>
          <w:sz w:val="13"/>
        </w:rPr>
        <w:t xml:space="preserve"> </w:t>
      </w:r>
      <w:r>
        <w:rPr>
          <w:rFonts w:ascii="Arial"/>
          <w:color w:val="23211F"/>
          <w:sz w:val="13"/>
        </w:rPr>
        <w:t>be</w:t>
      </w:r>
      <w:r>
        <w:rPr>
          <w:rFonts w:ascii="Arial"/>
          <w:color w:val="23211F"/>
          <w:spacing w:val="-19"/>
          <w:sz w:val="13"/>
        </w:rPr>
        <w:t xml:space="preserve"> </w:t>
      </w:r>
      <w:r>
        <w:rPr>
          <w:rFonts w:ascii="Arial"/>
          <w:color w:val="23211F"/>
          <w:sz w:val="13"/>
        </w:rPr>
        <w:t>lifted</w:t>
      </w:r>
      <w:r>
        <w:rPr>
          <w:rFonts w:ascii="Arial"/>
          <w:color w:val="23211F"/>
          <w:spacing w:val="-19"/>
          <w:sz w:val="13"/>
        </w:rPr>
        <w:t xml:space="preserve"> </w:t>
      </w:r>
      <w:r>
        <w:rPr>
          <w:rFonts w:ascii="Arial"/>
          <w:color w:val="23211F"/>
          <w:sz w:val="13"/>
        </w:rPr>
        <w:t>through</w:t>
      </w:r>
      <w:r>
        <w:rPr>
          <w:rFonts w:ascii="Arial"/>
          <w:color w:val="23211F"/>
          <w:spacing w:val="-19"/>
          <w:sz w:val="13"/>
        </w:rPr>
        <w:t xml:space="preserve"> </w:t>
      </w:r>
      <w:r>
        <w:rPr>
          <w:rFonts w:ascii="Arial"/>
          <w:color w:val="23211F"/>
          <w:sz w:val="13"/>
        </w:rPr>
        <w:t>the</w:t>
      </w:r>
      <w:r>
        <w:rPr>
          <w:rFonts w:ascii="Arial"/>
          <w:color w:val="23211F"/>
          <w:spacing w:val="-19"/>
          <w:sz w:val="13"/>
        </w:rPr>
        <w:t xml:space="preserve"> </w:t>
      </w:r>
      <w:r>
        <w:rPr>
          <w:rFonts w:ascii="Arial"/>
          <w:color w:val="23211F"/>
          <w:sz w:val="13"/>
        </w:rPr>
        <w:t>entire</w:t>
      </w:r>
      <w:r>
        <w:rPr>
          <w:rFonts w:ascii="Arial"/>
          <w:color w:val="23211F"/>
          <w:spacing w:val="-19"/>
          <w:sz w:val="13"/>
        </w:rPr>
        <w:t xml:space="preserve"> </w:t>
      </w:r>
      <w:r>
        <w:rPr>
          <w:rFonts w:ascii="Arial"/>
          <w:color w:val="23211F"/>
          <w:sz w:val="13"/>
        </w:rPr>
        <w:t>exercise movement only one</w:t>
      </w:r>
      <w:r>
        <w:rPr>
          <w:rFonts w:ascii="Arial"/>
          <w:color w:val="23211F"/>
          <w:spacing w:val="-14"/>
          <w:sz w:val="13"/>
        </w:rPr>
        <w:t xml:space="preserve"> </w:t>
      </w:r>
      <w:r>
        <w:rPr>
          <w:rFonts w:ascii="Arial"/>
          <w:color w:val="23211F"/>
          <w:sz w:val="13"/>
        </w:rPr>
        <w:t>time.</w:t>
      </w:r>
    </w:p>
    <w:p w:rsidR="00E1389D" w:rsidRDefault="00E1389D" w:rsidP="00E1389D">
      <w:pPr>
        <w:spacing w:line="149" w:lineRule="exact"/>
        <w:ind w:left="368"/>
        <w:rPr>
          <w:rFonts w:ascii="Arial" w:hAnsi="Arial"/>
          <w:sz w:val="13"/>
        </w:rPr>
      </w:pPr>
      <w:r>
        <w:rPr>
          <w:rFonts w:ascii="Arial" w:hAnsi="Arial"/>
          <w:color w:val="23211F"/>
          <w:w w:val="128"/>
          <w:sz w:val="13"/>
        </w:rPr>
        <w:t>***</w:t>
      </w:r>
      <w:r>
        <w:rPr>
          <w:rFonts w:ascii="Arial" w:hAnsi="Arial"/>
          <w:color w:val="23211F"/>
          <w:spacing w:val="-4"/>
          <w:sz w:val="13"/>
        </w:rPr>
        <w:t xml:space="preserve"> </w:t>
      </w:r>
      <w:r>
        <w:rPr>
          <w:rFonts w:ascii="Arial" w:hAnsi="Arial"/>
          <w:color w:val="23211F"/>
          <w:w w:val="81"/>
          <w:sz w:val="13"/>
        </w:rPr>
        <w:t>RPE</w:t>
      </w:r>
      <w:r>
        <w:rPr>
          <w:rFonts w:ascii="Arial" w:hAnsi="Arial"/>
          <w:color w:val="23211F"/>
          <w:spacing w:val="-4"/>
          <w:sz w:val="13"/>
        </w:rPr>
        <w:t xml:space="preserve"> </w:t>
      </w:r>
      <w:r>
        <w:rPr>
          <w:rFonts w:ascii="Arial" w:hAnsi="Arial"/>
          <w:color w:val="23211F"/>
          <w:w w:val="94"/>
          <w:sz w:val="13"/>
        </w:rPr>
        <w:t>=</w:t>
      </w:r>
      <w:r>
        <w:rPr>
          <w:rFonts w:ascii="Arial" w:hAnsi="Arial"/>
          <w:color w:val="23211F"/>
          <w:spacing w:val="-4"/>
          <w:sz w:val="13"/>
        </w:rPr>
        <w:t xml:space="preserve"> </w:t>
      </w:r>
      <w:r>
        <w:rPr>
          <w:rFonts w:ascii="Arial" w:hAnsi="Arial"/>
          <w:color w:val="23211F"/>
          <w:w w:val="87"/>
          <w:sz w:val="13"/>
        </w:rPr>
        <w:t>Rate</w:t>
      </w:r>
      <w:r>
        <w:rPr>
          <w:rFonts w:ascii="Arial" w:hAnsi="Arial"/>
          <w:color w:val="23211F"/>
          <w:spacing w:val="-4"/>
          <w:sz w:val="13"/>
        </w:rPr>
        <w:t xml:space="preserve"> </w:t>
      </w:r>
      <w:r>
        <w:rPr>
          <w:rFonts w:ascii="Arial" w:hAnsi="Arial"/>
          <w:color w:val="23211F"/>
          <w:w w:val="97"/>
          <w:sz w:val="13"/>
        </w:rPr>
        <w:t>of</w:t>
      </w:r>
      <w:r>
        <w:rPr>
          <w:rFonts w:ascii="Arial" w:hAnsi="Arial"/>
          <w:color w:val="23211F"/>
          <w:spacing w:val="-4"/>
          <w:sz w:val="13"/>
        </w:rPr>
        <w:t xml:space="preserve"> </w:t>
      </w:r>
      <w:r>
        <w:rPr>
          <w:rFonts w:ascii="Arial" w:hAnsi="Arial"/>
          <w:color w:val="23211F"/>
          <w:w w:val="89"/>
          <w:sz w:val="13"/>
        </w:rPr>
        <w:t>Perceived</w:t>
      </w:r>
      <w:r>
        <w:rPr>
          <w:rFonts w:ascii="Arial" w:hAnsi="Arial"/>
          <w:color w:val="23211F"/>
          <w:spacing w:val="-4"/>
          <w:sz w:val="13"/>
        </w:rPr>
        <w:t xml:space="preserve"> </w:t>
      </w:r>
      <w:r>
        <w:rPr>
          <w:rFonts w:ascii="Arial" w:hAnsi="Arial"/>
          <w:color w:val="23211F"/>
          <w:w w:val="92"/>
          <w:sz w:val="13"/>
        </w:rPr>
        <w:t>Exertion</w:t>
      </w:r>
      <w:r>
        <w:rPr>
          <w:rFonts w:ascii="Arial" w:hAnsi="Arial"/>
          <w:color w:val="23211F"/>
          <w:spacing w:val="-4"/>
          <w:sz w:val="13"/>
        </w:rPr>
        <w:t xml:space="preserve"> </w:t>
      </w:r>
      <w:r>
        <w:rPr>
          <w:rFonts w:ascii="Arial" w:hAnsi="Arial"/>
          <w:color w:val="23211F"/>
          <w:w w:val="95"/>
          <w:sz w:val="13"/>
        </w:rPr>
        <w:t>(Borg</w:t>
      </w:r>
      <w:r>
        <w:rPr>
          <w:rFonts w:ascii="Arial" w:hAnsi="Arial"/>
          <w:color w:val="23211F"/>
          <w:spacing w:val="-4"/>
          <w:sz w:val="13"/>
        </w:rPr>
        <w:t xml:space="preserve"> </w:t>
      </w:r>
      <w:r>
        <w:rPr>
          <w:rFonts w:ascii="Arial" w:hAnsi="Arial"/>
          <w:color w:val="23211F"/>
          <w:w w:val="88"/>
          <w:sz w:val="13"/>
        </w:rPr>
        <w:t>scale</w:t>
      </w:r>
      <w:r>
        <w:rPr>
          <w:rFonts w:ascii="Arial" w:hAnsi="Arial"/>
          <w:color w:val="23211F"/>
          <w:spacing w:val="-4"/>
          <w:sz w:val="13"/>
        </w:rPr>
        <w:t xml:space="preserve"> </w:t>
      </w:r>
      <w:r>
        <w:rPr>
          <w:rFonts w:ascii="Arial" w:hAnsi="Arial"/>
          <w:smallCaps/>
          <w:color w:val="23211F"/>
          <w:w w:val="97"/>
          <w:sz w:val="13"/>
        </w:rPr>
        <w:t>6–20).</w:t>
      </w:r>
    </w:p>
    <w:p w:rsidR="00E1389D" w:rsidRDefault="00E1389D" w:rsidP="00E1389D">
      <w:pPr>
        <w:pStyle w:val="BodyText"/>
        <w:ind w:left="0"/>
        <w:jc w:val="left"/>
        <w:rPr>
          <w:rFonts w:ascii="Arial"/>
          <w:sz w:val="14"/>
        </w:rPr>
      </w:pPr>
    </w:p>
    <w:p w:rsidR="00E1389D" w:rsidRDefault="00E1389D" w:rsidP="00E1389D">
      <w:r>
        <w:t xml:space="preserve">Before choosing an activity, there should always be a history of the patient’s physical activity, taking into account aerobic fitness, interests, and current needs. Aerobic exercise can take the form of brisk walking, running, cycling, swimming, fitness or water, skiing, skating, dancing or ball, depending on individual interests. </w:t>
      </w:r>
      <w:proofErr w:type="gramStart"/>
      <w:r>
        <w:t>5 times a day.</w:t>
      </w:r>
      <w:proofErr w:type="gramEnd"/>
      <w:r>
        <w:t xml:space="preserve"> </w:t>
      </w:r>
      <w:proofErr w:type="gramStart"/>
      <w:r>
        <w:t>Sunday.</w:t>
      </w:r>
      <w:proofErr w:type="gramEnd"/>
      <w:r>
        <w:t xml:space="preserve"> This should be supplemented by daily training of at least 30 minutes, which is neither absolutely necessary at once, but which can include anything from normal movement to walking and climbing stairs (36, 39). The goal is to achieve a daily energy consumption of 660 KJ (² 150 kcal). When the cost of exercise energy is added to daily exercise, energy expenditure exceeds what is considered sufficient to achieve health effects (39).</w:t>
      </w:r>
    </w:p>
    <w:p w:rsidR="00E1389D" w:rsidRDefault="00E1389D" w:rsidP="00E1389D"/>
    <w:p w:rsidR="00E1389D" w:rsidRDefault="00E1389D" w:rsidP="00E1389D">
      <w:r>
        <w:t>In recent days, studies have shown that exercise is a safe and effective means of combat, which is sometimes contraindicated in cardiovascular disease (45, 46). Patients should do 1 to 3 sets of 8-10 resistance exercises, 10-15 RM, 2-3 times a week (15). If the patient has very little physical ability, in some cases, peripheral muscle exercise may be the type of exercise needed before other exercises to allow for other types of activity. A more detailed description of this type of exercise can be found in the section on heart failure.</w:t>
      </w:r>
    </w:p>
    <w:p w:rsidR="00E1389D" w:rsidRDefault="00E1389D" w:rsidP="00E1389D">
      <w:r>
        <w:t>WOMEN, the elderly and some groups of migrants, and cardiac rehabilitation</w:t>
      </w:r>
    </w:p>
    <w:p w:rsidR="00E1389D" w:rsidRDefault="00E1389D" w:rsidP="00E1389D">
      <w:r>
        <w:t>Studies show that women, the elderly, and some immigrant groups do not use adequate rehabilitation for cardiovascular disease (47), although these patients benefit greatly from cardiac rehabilitation (48, 49). Therefore, it is very important to provide and encourage this group of patients to participate in cardiac rehabilitation exercises.</w:t>
      </w:r>
    </w:p>
    <w:p w:rsidR="00E1389D" w:rsidRDefault="00E1389D" w:rsidP="00E1389D">
      <w:r>
        <w:t xml:space="preserve"> </w:t>
      </w:r>
    </w:p>
    <w:p w:rsidR="002E39E3" w:rsidRPr="002E39E3" w:rsidRDefault="00E1389D" w:rsidP="00E1389D">
      <w:pPr>
        <w:rPr>
          <w:b/>
          <w:sz w:val="24"/>
        </w:rPr>
      </w:pPr>
      <w:r w:rsidRPr="002E39E3">
        <w:rPr>
          <w:b/>
          <w:sz w:val="24"/>
        </w:rPr>
        <w:t>Interactions with drug therapy</w:t>
      </w:r>
    </w:p>
    <w:p w:rsidR="00E1389D" w:rsidRPr="002E39E3" w:rsidRDefault="00E1389D" w:rsidP="002E39E3">
      <w:pPr>
        <w:tabs>
          <w:tab w:val="left" w:pos="1614"/>
        </w:tabs>
        <w:rPr>
          <w:b/>
        </w:rPr>
      </w:pPr>
      <w:r w:rsidRPr="002E39E3">
        <w:rPr>
          <w:b/>
          <w:sz w:val="24"/>
        </w:rPr>
        <w:t>Beta blockers</w:t>
      </w:r>
      <w:r w:rsidR="002E39E3" w:rsidRPr="002E39E3">
        <w:rPr>
          <w:b/>
        </w:rPr>
        <w:tab/>
      </w:r>
    </w:p>
    <w:p w:rsidR="00E1389D" w:rsidRDefault="00E1389D" w:rsidP="00E1389D">
      <w:r>
        <w:t>Beta-adrenergic receptor blockers have a well-documented effect on coronary heart disease. They reduce the consumption of oxygen in the myocardium primarily by lowering the heart rate, but also by lowering blood pressure and reducing myocardial contractility. This effect is observed at rest and during exercise. The effect was similar to all drugs in this group and was dose-dependent (50). During exercise, local fatigue can occur, especially in the leg muscles due to reduced blood flow and consequent lack of oxygen in the working muscles (51). Regardless of the metabolic and circulatory changes observed in beta-blockers, the ability to absorb oxygen after exercise is improved in people receiving coronary heart disease and concomitant beta-blocker therapy, as well as in people without beta-blockers (52). The effects of exercise are independent of age and are similar to those achieved in healthy individuals (53).</w:t>
      </w:r>
    </w:p>
    <w:p w:rsidR="002E39E3" w:rsidRDefault="002E39E3" w:rsidP="002E39E3">
      <w:r>
        <w:t>Calcium channel blockers</w:t>
      </w:r>
    </w:p>
    <w:p w:rsidR="002E39E3" w:rsidRDefault="002E39E3" w:rsidP="002E39E3">
      <w:r>
        <w:t xml:space="preserve">Some calcium channel blockers </w:t>
      </w:r>
      <w:proofErr w:type="gramStart"/>
      <w:r>
        <w:t>(</w:t>
      </w:r>
      <w:r w:rsidR="000642AA">
        <w:t xml:space="preserve"> </w:t>
      </w:r>
      <w:proofErr w:type="spellStart"/>
      <w:r>
        <w:t>verapamil</w:t>
      </w:r>
      <w:proofErr w:type="spellEnd"/>
      <w:proofErr w:type="gramEnd"/>
      <w:r>
        <w:t xml:space="preserve">, </w:t>
      </w:r>
      <w:proofErr w:type="spellStart"/>
      <w:r>
        <w:t>diltiazem</w:t>
      </w:r>
      <w:proofErr w:type="spellEnd"/>
      <w:r>
        <w:t>) are negative on the chromatograph, which means that they reduce the resting heart rate and reduce the maximum heart rate. This usually limits the maximum amount of VO2, although the drug itself does not pose any particular risk to behavior.</w:t>
      </w:r>
    </w:p>
    <w:p w:rsidR="002E39E3" w:rsidRPr="000642AA" w:rsidRDefault="002E39E3" w:rsidP="002E39E3">
      <w:pPr>
        <w:rPr>
          <w:b/>
          <w:sz w:val="24"/>
        </w:rPr>
      </w:pPr>
      <w:r w:rsidRPr="000642AA">
        <w:rPr>
          <w:b/>
          <w:sz w:val="24"/>
        </w:rPr>
        <w:t>Diuretic</w:t>
      </w:r>
    </w:p>
    <w:p w:rsidR="002E39E3" w:rsidRDefault="002E39E3" w:rsidP="002E39E3">
      <w:r>
        <w:t xml:space="preserve">Diuretics do not significantly affect heart rate and heart rate, but they do cause decreased plasma volume, peripheral resistance, and blood pressure. Diuretics can also cause </w:t>
      </w:r>
      <w:proofErr w:type="spellStart"/>
      <w:r>
        <w:t>hypokalemia</w:t>
      </w:r>
      <w:proofErr w:type="spellEnd"/>
      <w:r>
        <w:t>, leading to muscle weakness and external ventricular pulse.</w:t>
      </w:r>
    </w:p>
    <w:p w:rsidR="002E39E3" w:rsidRDefault="002E39E3" w:rsidP="002E39E3">
      <w:r>
        <w:t>In hot weather, diuretics may have adverse effects due to an increased risk of dehydration and electrolyte disturbances (15).</w:t>
      </w:r>
    </w:p>
    <w:p w:rsidR="002E39E3" w:rsidRPr="000642AA" w:rsidRDefault="002E39E3" w:rsidP="002E39E3">
      <w:pPr>
        <w:rPr>
          <w:b/>
          <w:sz w:val="24"/>
        </w:rPr>
      </w:pPr>
      <w:r w:rsidRPr="000642AA">
        <w:rPr>
          <w:b/>
          <w:sz w:val="24"/>
        </w:rPr>
        <w:lastRenderedPageBreak/>
        <w:t>ACE inhibitors</w:t>
      </w:r>
    </w:p>
    <w:p w:rsidR="002E39E3" w:rsidRDefault="002E39E3" w:rsidP="002E39E3">
      <w:r>
        <w:t>ACE inhibitors have a secondary inhibitory effect after myocardial infarction, especially in individuals with concomitant heart failure (50). From a hemodynamic point of view, this drug has the same effect during rest and exercise and lowers blood pressure by reducing peripheral resistance. There are no drugs that adversely affect the hemodynamic response during exercise.</w:t>
      </w:r>
    </w:p>
    <w:p w:rsidR="002E39E3" w:rsidRPr="000642AA" w:rsidRDefault="002E39E3" w:rsidP="002E39E3">
      <w:pPr>
        <w:rPr>
          <w:b/>
          <w:sz w:val="24"/>
        </w:rPr>
      </w:pPr>
      <w:r w:rsidRPr="000642AA">
        <w:rPr>
          <w:b/>
          <w:sz w:val="24"/>
        </w:rPr>
        <w:t>Nitrate</w:t>
      </w:r>
    </w:p>
    <w:p w:rsidR="00E1389D" w:rsidRDefault="002E39E3" w:rsidP="002E39E3">
      <w:r>
        <w:t>The oldest drug still used in coronary heart disease is nitroglycerin. Nitrates are a short-term form that prevents individual attacks, and a long-term preventive form. Neither affects physical fitness and can sometimes be taken before training for preventative purposes (50).</w:t>
      </w:r>
    </w:p>
    <w:p w:rsidR="002E39E3" w:rsidRPr="000642AA" w:rsidRDefault="002E39E3" w:rsidP="002E39E3">
      <w:pPr>
        <w:rPr>
          <w:b/>
          <w:sz w:val="24"/>
        </w:rPr>
      </w:pPr>
      <w:r w:rsidRPr="000642AA">
        <w:rPr>
          <w:b/>
          <w:sz w:val="24"/>
        </w:rPr>
        <w:t>Contraindicated</w:t>
      </w:r>
    </w:p>
    <w:p w:rsidR="002E39E3" w:rsidRDefault="002E39E3" w:rsidP="002E39E3">
      <w:r>
        <w:t>Absolute contraindications for physical activity and exercise include unstable angina pectoris and / or new, very debilitating symptoms. These people should be admitted to the hospital with medical and / or</w:t>
      </w:r>
      <w:r w:rsidR="000642AA">
        <w:t xml:space="preserve"> </w:t>
      </w:r>
      <w:r>
        <w:t xml:space="preserve">invasive care. Severe cardiac arrhythmias (e.g., ventricular tachycardia, complete </w:t>
      </w:r>
      <w:proofErr w:type="spellStart"/>
      <w:r>
        <w:t>atrioventricular</w:t>
      </w:r>
      <w:proofErr w:type="spellEnd"/>
      <w:r>
        <w:t xml:space="preserve"> block) cause obstruction, as well as poorly controlled hypertension and persistent infection that affects the general condition of the patient.</w:t>
      </w:r>
    </w:p>
    <w:p w:rsidR="002E39E3" w:rsidRDefault="002E39E3" w:rsidP="002E39E3">
      <w:proofErr w:type="gramStart"/>
      <w:r>
        <w:t>Relative contraindications.</w:t>
      </w:r>
      <w:proofErr w:type="gramEnd"/>
      <w:r>
        <w:t xml:space="preserve"> Tolerance to arrhythmias is usually reduced if the patient is hypoglycemic (low blood sugar) and / or dehydrated. It is therefore important to monitor these factors in all types of education, especially among those with heart disease.</w:t>
      </w:r>
    </w:p>
    <w:p w:rsidR="002E39E3" w:rsidRPr="00F61BF8" w:rsidRDefault="002E39E3" w:rsidP="002E39E3">
      <w:pPr>
        <w:rPr>
          <w:b/>
          <w:sz w:val="28"/>
        </w:rPr>
      </w:pPr>
      <w:r w:rsidRPr="00F61BF8">
        <w:rPr>
          <w:b/>
          <w:sz w:val="28"/>
        </w:rPr>
        <w:t>Risk</w:t>
      </w:r>
    </w:p>
    <w:p w:rsidR="002E39E3" w:rsidRDefault="002E39E3" w:rsidP="002E39E3">
      <w:r>
        <w:t>The relative safety of controlled exercise in cardiac rehabilitation is well documented. The incidence of cardiovascular events during controlled exercise was low and ranged from 1/50 000 to 1/120 000 hours of exercise in non-fatal cardiac events and 1 death / 750 000 hours of exercise. Cardiac rehabilitation has always been associated with risk stratification in patients at increased risk of exercise-related cardiovascular events (15).</w:t>
      </w:r>
    </w:p>
    <w:p w:rsidR="00E1389D" w:rsidRDefault="002E39E3" w:rsidP="002E39E3">
      <w:r>
        <w:t>However, it is important to note that about half of all cardiac complications occur during the first month after an acute coronary event. After one year of follow-up, high-risk patients doubled their risk of heart attack compared to low-risk patients. Therefore, basic rehabilitation is under the supervision and guidance of a physical therapy specialist with access to a first aid kit. Pre-workout stress test ECG monitoring is an important tool for determining exercise levels as well as possible exercise-related symptoms that could negatively affect exercise ability (54).</w:t>
      </w:r>
    </w:p>
    <w:p w:rsidR="000642AA" w:rsidRDefault="000642AA" w:rsidP="000642AA">
      <w:pPr>
        <w:pStyle w:val="Heading1"/>
      </w:pPr>
      <w:r>
        <w:rPr>
          <w:color w:val="23211F"/>
          <w:w w:val="90"/>
        </w:rPr>
        <w:t>References</w:t>
      </w:r>
    </w:p>
    <w:p w:rsidR="000642AA" w:rsidRPr="00662911" w:rsidRDefault="00662911" w:rsidP="00662911">
      <w:pPr>
        <w:tabs>
          <w:tab w:val="left" w:pos="398"/>
        </w:tabs>
        <w:spacing w:before="1" w:line="271" w:lineRule="auto"/>
        <w:ind w:left="113" w:right="110"/>
        <w:jc w:val="both"/>
        <w:rPr>
          <w:sz w:val="20"/>
        </w:rPr>
      </w:pPr>
      <w:r>
        <w:rPr>
          <w:color w:val="23211F"/>
          <w:sz w:val="20"/>
        </w:rPr>
        <w:t>1</w:t>
      </w:r>
      <w:r w:rsidRPr="00662911">
        <w:rPr>
          <w:color w:val="23211F"/>
          <w:sz w:val="20"/>
        </w:rPr>
        <w:t>.</w:t>
      </w:r>
      <w:r w:rsidRPr="00662911">
        <w:rPr>
          <w:color w:val="23211F"/>
          <w:spacing w:val="3"/>
          <w:sz w:val="20"/>
        </w:rPr>
        <w:t xml:space="preserve"> Libby</w:t>
      </w:r>
      <w:r w:rsidR="000642AA" w:rsidRPr="00662911">
        <w:rPr>
          <w:color w:val="23211F"/>
          <w:spacing w:val="3"/>
          <w:sz w:val="20"/>
        </w:rPr>
        <w:t xml:space="preserve"> </w:t>
      </w:r>
      <w:r w:rsidR="000642AA" w:rsidRPr="00662911">
        <w:rPr>
          <w:color w:val="23211F"/>
          <w:sz w:val="20"/>
        </w:rPr>
        <w:t xml:space="preserve">P, </w:t>
      </w:r>
      <w:proofErr w:type="spellStart"/>
      <w:r w:rsidR="000642AA" w:rsidRPr="00662911">
        <w:rPr>
          <w:color w:val="23211F"/>
          <w:spacing w:val="3"/>
          <w:sz w:val="20"/>
        </w:rPr>
        <w:t>Bonow</w:t>
      </w:r>
      <w:proofErr w:type="spellEnd"/>
      <w:r w:rsidR="000642AA" w:rsidRPr="00662911">
        <w:rPr>
          <w:color w:val="23211F"/>
          <w:spacing w:val="3"/>
          <w:sz w:val="20"/>
        </w:rPr>
        <w:t xml:space="preserve"> </w:t>
      </w:r>
      <w:r w:rsidR="000642AA" w:rsidRPr="00662911">
        <w:rPr>
          <w:color w:val="23211F"/>
          <w:spacing w:val="2"/>
          <w:sz w:val="20"/>
        </w:rPr>
        <w:t xml:space="preserve">RO, </w:t>
      </w:r>
      <w:proofErr w:type="spellStart"/>
      <w:r w:rsidR="000642AA" w:rsidRPr="00662911">
        <w:rPr>
          <w:color w:val="23211F"/>
          <w:spacing w:val="3"/>
          <w:sz w:val="20"/>
        </w:rPr>
        <w:t>Zipes</w:t>
      </w:r>
      <w:proofErr w:type="spellEnd"/>
      <w:r w:rsidR="000642AA" w:rsidRPr="00662911">
        <w:rPr>
          <w:color w:val="23211F"/>
          <w:spacing w:val="3"/>
          <w:sz w:val="20"/>
        </w:rPr>
        <w:t xml:space="preserve">, </w:t>
      </w:r>
      <w:r w:rsidR="000642AA" w:rsidRPr="00662911">
        <w:rPr>
          <w:color w:val="23211F"/>
          <w:spacing w:val="2"/>
          <w:sz w:val="20"/>
        </w:rPr>
        <w:t xml:space="preserve">DP, </w:t>
      </w:r>
      <w:r w:rsidR="000642AA" w:rsidRPr="00662911">
        <w:rPr>
          <w:color w:val="23211F"/>
          <w:spacing w:val="3"/>
          <w:sz w:val="20"/>
        </w:rPr>
        <w:t xml:space="preserve">Mann </w:t>
      </w:r>
      <w:r w:rsidR="000642AA" w:rsidRPr="00662911">
        <w:rPr>
          <w:color w:val="23211F"/>
          <w:spacing w:val="2"/>
          <w:sz w:val="20"/>
        </w:rPr>
        <w:t xml:space="preserve">DL. </w:t>
      </w:r>
      <w:proofErr w:type="spellStart"/>
      <w:proofErr w:type="gramStart"/>
      <w:r w:rsidR="000642AA" w:rsidRPr="00662911">
        <w:rPr>
          <w:color w:val="23211F"/>
          <w:spacing w:val="3"/>
          <w:sz w:val="20"/>
        </w:rPr>
        <w:t>Braunwald’s</w:t>
      </w:r>
      <w:proofErr w:type="spellEnd"/>
      <w:r w:rsidR="000642AA" w:rsidRPr="00662911">
        <w:rPr>
          <w:color w:val="23211F"/>
          <w:spacing w:val="3"/>
          <w:sz w:val="20"/>
        </w:rPr>
        <w:t xml:space="preserve"> Heart Disease.</w:t>
      </w:r>
      <w:proofErr w:type="gramEnd"/>
      <w:r w:rsidR="000642AA" w:rsidRPr="00662911">
        <w:rPr>
          <w:color w:val="23211F"/>
          <w:spacing w:val="3"/>
          <w:sz w:val="20"/>
        </w:rPr>
        <w:t xml:space="preserve"> London: </w:t>
      </w:r>
      <w:r w:rsidR="000642AA" w:rsidRPr="00662911">
        <w:rPr>
          <w:color w:val="23211F"/>
          <w:sz w:val="20"/>
        </w:rPr>
        <w:t>Saunders;</w:t>
      </w:r>
      <w:r w:rsidR="000642AA" w:rsidRPr="00662911">
        <w:rPr>
          <w:color w:val="23211F"/>
          <w:spacing w:val="-10"/>
          <w:sz w:val="20"/>
        </w:rPr>
        <w:t xml:space="preserve"> </w:t>
      </w:r>
      <w:r w:rsidR="000642AA" w:rsidRPr="00662911">
        <w:rPr>
          <w:color w:val="23211F"/>
          <w:sz w:val="20"/>
        </w:rPr>
        <w:t>2007.</w:t>
      </w:r>
    </w:p>
    <w:p w:rsidR="000642AA" w:rsidRDefault="000642AA" w:rsidP="000642AA">
      <w:pPr>
        <w:pStyle w:val="ListParagraph"/>
        <w:numPr>
          <w:ilvl w:val="0"/>
          <w:numId w:val="2"/>
        </w:numPr>
        <w:tabs>
          <w:tab w:val="left" w:pos="398"/>
        </w:tabs>
        <w:spacing w:line="271" w:lineRule="auto"/>
        <w:ind w:left="284"/>
        <w:jc w:val="both"/>
        <w:rPr>
          <w:sz w:val="20"/>
        </w:rPr>
      </w:pPr>
      <w:r>
        <w:rPr>
          <w:color w:val="23211F"/>
          <w:spacing w:val="2"/>
          <w:sz w:val="20"/>
        </w:rPr>
        <w:t xml:space="preserve">Davies </w:t>
      </w:r>
      <w:r>
        <w:rPr>
          <w:color w:val="23211F"/>
          <w:sz w:val="20"/>
        </w:rPr>
        <w:t xml:space="preserve">MJ. The </w:t>
      </w:r>
      <w:r>
        <w:rPr>
          <w:color w:val="23211F"/>
          <w:spacing w:val="2"/>
          <w:sz w:val="20"/>
        </w:rPr>
        <w:t xml:space="preserve">composition </w:t>
      </w:r>
      <w:r>
        <w:rPr>
          <w:color w:val="23211F"/>
          <w:sz w:val="20"/>
        </w:rPr>
        <w:t xml:space="preserve">of </w:t>
      </w:r>
      <w:r>
        <w:rPr>
          <w:color w:val="23211F"/>
          <w:spacing w:val="2"/>
          <w:sz w:val="20"/>
        </w:rPr>
        <w:t xml:space="preserve">coronary-artery plaques. </w:t>
      </w:r>
      <w:r>
        <w:rPr>
          <w:color w:val="23211F"/>
          <w:sz w:val="20"/>
        </w:rPr>
        <w:t xml:space="preserve">N </w:t>
      </w:r>
      <w:proofErr w:type="spellStart"/>
      <w:r>
        <w:rPr>
          <w:color w:val="23211F"/>
          <w:spacing w:val="2"/>
          <w:sz w:val="20"/>
        </w:rPr>
        <w:t>Engl</w:t>
      </w:r>
      <w:proofErr w:type="spellEnd"/>
      <w:r>
        <w:rPr>
          <w:color w:val="23211F"/>
          <w:spacing w:val="2"/>
          <w:sz w:val="20"/>
        </w:rPr>
        <w:t xml:space="preserve"> </w:t>
      </w:r>
      <w:r>
        <w:rPr>
          <w:color w:val="23211F"/>
          <w:sz w:val="20"/>
        </w:rPr>
        <w:t xml:space="preserve">J Med </w:t>
      </w:r>
      <w:r>
        <w:rPr>
          <w:color w:val="23211F"/>
          <w:spacing w:val="2"/>
          <w:sz w:val="20"/>
        </w:rPr>
        <w:t>1997</w:t>
      </w:r>
      <w:proofErr w:type="gramStart"/>
      <w:r>
        <w:rPr>
          <w:color w:val="23211F"/>
          <w:spacing w:val="2"/>
          <w:sz w:val="20"/>
        </w:rPr>
        <w:t>;336</w:t>
      </w:r>
      <w:proofErr w:type="gramEnd"/>
      <w:r>
        <w:rPr>
          <w:color w:val="23211F"/>
          <w:spacing w:val="2"/>
          <w:sz w:val="20"/>
        </w:rPr>
        <w:t xml:space="preserve">: </w:t>
      </w:r>
      <w:r>
        <w:rPr>
          <w:color w:val="23211F"/>
          <w:sz w:val="20"/>
        </w:rPr>
        <w:t>1312-4.</w:t>
      </w:r>
    </w:p>
    <w:p w:rsidR="000642AA" w:rsidRDefault="000642AA" w:rsidP="000642AA">
      <w:pPr>
        <w:pStyle w:val="ListParagraph"/>
        <w:numPr>
          <w:ilvl w:val="0"/>
          <w:numId w:val="2"/>
        </w:numPr>
        <w:tabs>
          <w:tab w:val="left" w:pos="398"/>
        </w:tabs>
        <w:spacing w:before="1" w:line="271" w:lineRule="auto"/>
        <w:ind w:left="284" w:right="106"/>
        <w:jc w:val="both"/>
        <w:rPr>
          <w:sz w:val="20"/>
        </w:rPr>
      </w:pPr>
      <w:proofErr w:type="spellStart"/>
      <w:r>
        <w:rPr>
          <w:color w:val="23211F"/>
          <w:sz w:val="20"/>
        </w:rPr>
        <w:t>Wallentin</w:t>
      </w:r>
      <w:proofErr w:type="spellEnd"/>
      <w:r>
        <w:rPr>
          <w:color w:val="23211F"/>
          <w:sz w:val="20"/>
        </w:rPr>
        <w:t xml:space="preserve"> L. </w:t>
      </w:r>
      <w:proofErr w:type="spellStart"/>
      <w:r>
        <w:rPr>
          <w:color w:val="23211F"/>
          <w:sz w:val="20"/>
        </w:rPr>
        <w:t>Akut</w:t>
      </w:r>
      <w:proofErr w:type="spellEnd"/>
      <w:r>
        <w:rPr>
          <w:color w:val="23211F"/>
          <w:sz w:val="20"/>
        </w:rPr>
        <w:t xml:space="preserve"> </w:t>
      </w:r>
      <w:proofErr w:type="spellStart"/>
      <w:r>
        <w:rPr>
          <w:color w:val="23211F"/>
          <w:sz w:val="20"/>
        </w:rPr>
        <w:t>kranskärlssjukdom</w:t>
      </w:r>
      <w:proofErr w:type="spellEnd"/>
      <w:r>
        <w:rPr>
          <w:color w:val="23211F"/>
          <w:sz w:val="20"/>
        </w:rPr>
        <w:t xml:space="preserve">. [Acute Coronary Artery Disease] Stockholm: </w:t>
      </w:r>
      <w:proofErr w:type="spellStart"/>
      <w:r>
        <w:rPr>
          <w:color w:val="23211F"/>
          <w:sz w:val="20"/>
        </w:rPr>
        <w:t>Liber</w:t>
      </w:r>
      <w:proofErr w:type="spellEnd"/>
      <w:r>
        <w:rPr>
          <w:color w:val="23211F"/>
          <w:sz w:val="20"/>
        </w:rPr>
        <w:t>;</w:t>
      </w:r>
      <w:r>
        <w:rPr>
          <w:color w:val="23211F"/>
          <w:spacing w:val="-10"/>
          <w:sz w:val="20"/>
        </w:rPr>
        <w:t xml:space="preserve"> </w:t>
      </w:r>
      <w:r>
        <w:rPr>
          <w:color w:val="23211F"/>
          <w:sz w:val="20"/>
        </w:rPr>
        <w:t>2005.</w:t>
      </w:r>
    </w:p>
    <w:p w:rsidR="000642AA" w:rsidRDefault="000642AA" w:rsidP="000642AA">
      <w:pPr>
        <w:pStyle w:val="ListParagraph"/>
        <w:numPr>
          <w:ilvl w:val="0"/>
          <w:numId w:val="2"/>
        </w:numPr>
        <w:tabs>
          <w:tab w:val="left" w:pos="398"/>
        </w:tabs>
        <w:spacing w:line="271" w:lineRule="auto"/>
        <w:ind w:left="284" w:right="113"/>
        <w:jc w:val="both"/>
        <w:rPr>
          <w:sz w:val="20"/>
        </w:rPr>
      </w:pPr>
      <w:proofErr w:type="spellStart"/>
      <w:r>
        <w:rPr>
          <w:color w:val="23211F"/>
          <w:sz w:val="20"/>
        </w:rPr>
        <w:lastRenderedPageBreak/>
        <w:t>Lanza</w:t>
      </w:r>
      <w:proofErr w:type="spellEnd"/>
      <w:r>
        <w:rPr>
          <w:color w:val="23211F"/>
          <w:sz w:val="20"/>
        </w:rPr>
        <w:t xml:space="preserve"> GA. Cardiac syndrome X. A critical overview and future perspectives. Heart 2007</w:t>
      </w:r>
      <w:proofErr w:type="gramStart"/>
      <w:r>
        <w:rPr>
          <w:color w:val="23211F"/>
          <w:sz w:val="20"/>
        </w:rPr>
        <w:t>;93:159</w:t>
      </w:r>
      <w:proofErr w:type="gramEnd"/>
      <w:r>
        <w:rPr>
          <w:color w:val="23211F"/>
          <w:sz w:val="20"/>
        </w:rPr>
        <w:t>-66.</w:t>
      </w:r>
    </w:p>
    <w:p w:rsidR="000642AA" w:rsidRDefault="000642AA" w:rsidP="000642AA">
      <w:pPr>
        <w:pStyle w:val="ListParagraph"/>
        <w:numPr>
          <w:ilvl w:val="0"/>
          <w:numId w:val="2"/>
        </w:numPr>
        <w:tabs>
          <w:tab w:val="left" w:pos="398"/>
        </w:tabs>
        <w:spacing w:line="271" w:lineRule="auto"/>
        <w:ind w:left="284" w:right="115"/>
        <w:jc w:val="both"/>
        <w:rPr>
          <w:sz w:val="20"/>
        </w:rPr>
      </w:pPr>
      <w:proofErr w:type="spellStart"/>
      <w:r>
        <w:rPr>
          <w:color w:val="23211F"/>
          <w:sz w:val="20"/>
        </w:rPr>
        <w:t>Roque</w:t>
      </w:r>
      <w:proofErr w:type="spellEnd"/>
      <w:r>
        <w:rPr>
          <w:color w:val="23211F"/>
          <w:spacing w:val="-5"/>
          <w:sz w:val="20"/>
        </w:rPr>
        <w:t xml:space="preserve"> </w:t>
      </w:r>
      <w:r>
        <w:rPr>
          <w:color w:val="23211F"/>
          <w:sz w:val="20"/>
        </w:rPr>
        <w:t>M,</w:t>
      </w:r>
      <w:r>
        <w:rPr>
          <w:color w:val="23211F"/>
          <w:spacing w:val="-5"/>
          <w:sz w:val="20"/>
        </w:rPr>
        <w:t xml:space="preserve"> </w:t>
      </w:r>
      <w:proofErr w:type="spellStart"/>
      <w:r>
        <w:rPr>
          <w:color w:val="23211F"/>
          <w:sz w:val="20"/>
        </w:rPr>
        <w:t>Badimon</w:t>
      </w:r>
      <w:proofErr w:type="spellEnd"/>
      <w:r>
        <w:rPr>
          <w:color w:val="23211F"/>
          <w:spacing w:val="-5"/>
          <w:sz w:val="20"/>
        </w:rPr>
        <w:t xml:space="preserve"> </w:t>
      </w:r>
      <w:r>
        <w:rPr>
          <w:color w:val="23211F"/>
          <w:sz w:val="20"/>
        </w:rPr>
        <w:t>L,</w:t>
      </w:r>
      <w:r>
        <w:rPr>
          <w:color w:val="23211F"/>
          <w:spacing w:val="-5"/>
          <w:sz w:val="20"/>
        </w:rPr>
        <w:t xml:space="preserve"> </w:t>
      </w:r>
      <w:proofErr w:type="spellStart"/>
      <w:r>
        <w:rPr>
          <w:color w:val="23211F"/>
          <w:sz w:val="20"/>
        </w:rPr>
        <w:t>Badimon</w:t>
      </w:r>
      <w:proofErr w:type="spellEnd"/>
      <w:r>
        <w:rPr>
          <w:color w:val="23211F"/>
          <w:spacing w:val="-5"/>
          <w:sz w:val="20"/>
        </w:rPr>
        <w:t xml:space="preserve"> </w:t>
      </w:r>
      <w:r>
        <w:rPr>
          <w:color w:val="23211F"/>
          <w:sz w:val="20"/>
        </w:rPr>
        <w:t>JJ.</w:t>
      </w:r>
      <w:r>
        <w:rPr>
          <w:color w:val="23211F"/>
          <w:spacing w:val="-5"/>
          <w:sz w:val="20"/>
        </w:rPr>
        <w:t xml:space="preserve"> </w:t>
      </w:r>
      <w:proofErr w:type="spellStart"/>
      <w:r>
        <w:rPr>
          <w:color w:val="23211F"/>
          <w:sz w:val="20"/>
        </w:rPr>
        <w:t>Pathophysiology</w:t>
      </w:r>
      <w:proofErr w:type="spellEnd"/>
      <w:r>
        <w:rPr>
          <w:color w:val="23211F"/>
          <w:spacing w:val="-5"/>
          <w:sz w:val="20"/>
        </w:rPr>
        <w:t xml:space="preserve"> </w:t>
      </w:r>
      <w:r>
        <w:rPr>
          <w:color w:val="23211F"/>
          <w:sz w:val="20"/>
        </w:rPr>
        <w:t>of</w:t>
      </w:r>
      <w:r>
        <w:rPr>
          <w:color w:val="23211F"/>
          <w:spacing w:val="-5"/>
          <w:sz w:val="20"/>
        </w:rPr>
        <w:t xml:space="preserve"> </w:t>
      </w:r>
      <w:r>
        <w:rPr>
          <w:color w:val="23211F"/>
          <w:sz w:val="20"/>
        </w:rPr>
        <w:t>unstable</w:t>
      </w:r>
      <w:r>
        <w:rPr>
          <w:color w:val="23211F"/>
          <w:spacing w:val="-5"/>
          <w:sz w:val="20"/>
        </w:rPr>
        <w:t xml:space="preserve"> </w:t>
      </w:r>
      <w:r>
        <w:rPr>
          <w:color w:val="23211F"/>
          <w:sz w:val="20"/>
        </w:rPr>
        <w:t>angina.</w:t>
      </w:r>
      <w:r>
        <w:rPr>
          <w:color w:val="23211F"/>
          <w:spacing w:val="-5"/>
          <w:sz w:val="20"/>
        </w:rPr>
        <w:t xml:space="preserve"> </w:t>
      </w:r>
      <w:proofErr w:type="spellStart"/>
      <w:r>
        <w:rPr>
          <w:color w:val="23211F"/>
          <w:sz w:val="20"/>
        </w:rPr>
        <w:t>Thromb</w:t>
      </w:r>
      <w:proofErr w:type="spellEnd"/>
      <w:r>
        <w:rPr>
          <w:color w:val="23211F"/>
          <w:spacing w:val="-5"/>
          <w:sz w:val="20"/>
        </w:rPr>
        <w:t xml:space="preserve"> </w:t>
      </w:r>
      <w:r>
        <w:rPr>
          <w:color w:val="23211F"/>
          <w:spacing w:val="-4"/>
          <w:sz w:val="20"/>
        </w:rPr>
        <w:t xml:space="preserve">Res </w:t>
      </w:r>
      <w:r>
        <w:rPr>
          <w:color w:val="23211F"/>
          <w:sz w:val="20"/>
        </w:rPr>
        <w:t>1999</w:t>
      </w:r>
      <w:proofErr w:type="gramStart"/>
      <w:r>
        <w:rPr>
          <w:color w:val="23211F"/>
          <w:sz w:val="20"/>
        </w:rPr>
        <w:t>;95:V5</w:t>
      </w:r>
      <w:proofErr w:type="gramEnd"/>
      <w:r>
        <w:rPr>
          <w:color w:val="23211F"/>
          <w:sz w:val="20"/>
        </w:rPr>
        <w:t>-14.</w:t>
      </w:r>
    </w:p>
    <w:p w:rsidR="000642AA" w:rsidRDefault="000642AA" w:rsidP="000642AA">
      <w:pPr>
        <w:pStyle w:val="ListParagraph"/>
        <w:numPr>
          <w:ilvl w:val="0"/>
          <w:numId w:val="2"/>
        </w:numPr>
        <w:tabs>
          <w:tab w:val="left" w:pos="398"/>
        </w:tabs>
        <w:spacing w:line="271" w:lineRule="auto"/>
        <w:ind w:left="284" w:right="117"/>
        <w:jc w:val="both"/>
        <w:rPr>
          <w:sz w:val="20"/>
        </w:rPr>
      </w:pPr>
      <w:proofErr w:type="spellStart"/>
      <w:r>
        <w:rPr>
          <w:color w:val="23211F"/>
          <w:sz w:val="20"/>
        </w:rPr>
        <w:t>Willems</w:t>
      </w:r>
      <w:proofErr w:type="spellEnd"/>
      <w:r>
        <w:rPr>
          <w:color w:val="23211F"/>
          <w:spacing w:val="-5"/>
          <w:sz w:val="20"/>
        </w:rPr>
        <w:t xml:space="preserve"> </w:t>
      </w:r>
      <w:r>
        <w:rPr>
          <w:color w:val="23211F"/>
          <w:sz w:val="20"/>
        </w:rPr>
        <w:t>IE,</w:t>
      </w:r>
      <w:r>
        <w:rPr>
          <w:color w:val="23211F"/>
          <w:spacing w:val="-5"/>
          <w:sz w:val="20"/>
        </w:rPr>
        <w:t xml:space="preserve"> </w:t>
      </w:r>
      <w:proofErr w:type="spellStart"/>
      <w:r>
        <w:rPr>
          <w:color w:val="23211F"/>
          <w:sz w:val="20"/>
        </w:rPr>
        <w:t>Arends</w:t>
      </w:r>
      <w:proofErr w:type="spellEnd"/>
      <w:r>
        <w:rPr>
          <w:color w:val="23211F"/>
          <w:spacing w:val="-5"/>
          <w:sz w:val="20"/>
        </w:rPr>
        <w:t xml:space="preserve"> </w:t>
      </w:r>
      <w:r>
        <w:rPr>
          <w:color w:val="23211F"/>
          <w:sz w:val="20"/>
        </w:rPr>
        <w:t>JW,</w:t>
      </w:r>
      <w:r>
        <w:rPr>
          <w:color w:val="23211F"/>
          <w:spacing w:val="-5"/>
          <w:sz w:val="20"/>
        </w:rPr>
        <w:t xml:space="preserve"> </w:t>
      </w:r>
      <w:proofErr w:type="spellStart"/>
      <w:r>
        <w:rPr>
          <w:color w:val="23211F"/>
          <w:sz w:val="20"/>
        </w:rPr>
        <w:t>Daemen</w:t>
      </w:r>
      <w:proofErr w:type="spellEnd"/>
      <w:r>
        <w:rPr>
          <w:color w:val="23211F"/>
          <w:spacing w:val="-5"/>
          <w:sz w:val="20"/>
        </w:rPr>
        <w:t xml:space="preserve"> </w:t>
      </w:r>
      <w:r>
        <w:rPr>
          <w:color w:val="23211F"/>
          <w:sz w:val="20"/>
        </w:rPr>
        <w:t>MJ.</w:t>
      </w:r>
      <w:r>
        <w:rPr>
          <w:color w:val="23211F"/>
          <w:spacing w:val="-5"/>
          <w:sz w:val="20"/>
        </w:rPr>
        <w:t xml:space="preserve"> </w:t>
      </w:r>
      <w:proofErr w:type="spellStart"/>
      <w:r>
        <w:rPr>
          <w:color w:val="23211F"/>
          <w:sz w:val="20"/>
        </w:rPr>
        <w:t>Tenascin</w:t>
      </w:r>
      <w:proofErr w:type="spellEnd"/>
      <w:r>
        <w:rPr>
          <w:color w:val="23211F"/>
          <w:spacing w:val="-5"/>
          <w:sz w:val="20"/>
        </w:rPr>
        <w:t xml:space="preserve"> </w:t>
      </w:r>
      <w:r>
        <w:rPr>
          <w:color w:val="23211F"/>
          <w:sz w:val="20"/>
        </w:rPr>
        <w:t>and</w:t>
      </w:r>
      <w:r>
        <w:rPr>
          <w:color w:val="23211F"/>
          <w:spacing w:val="-5"/>
          <w:sz w:val="20"/>
        </w:rPr>
        <w:t xml:space="preserve"> </w:t>
      </w:r>
      <w:proofErr w:type="spellStart"/>
      <w:r>
        <w:rPr>
          <w:color w:val="23211F"/>
          <w:sz w:val="20"/>
        </w:rPr>
        <w:t>fibronectin</w:t>
      </w:r>
      <w:proofErr w:type="spellEnd"/>
      <w:r>
        <w:rPr>
          <w:color w:val="23211F"/>
          <w:spacing w:val="-5"/>
          <w:sz w:val="20"/>
        </w:rPr>
        <w:t xml:space="preserve"> </w:t>
      </w:r>
      <w:r>
        <w:rPr>
          <w:color w:val="23211F"/>
          <w:sz w:val="20"/>
        </w:rPr>
        <w:t>expression</w:t>
      </w:r>
      <w:r>
        <w:rPr>
          <w:color w:val="23211F"/>
          <w:spacing w:val="-5"/>
          <w:sz w:val="20"/>
        </w:rPr>
        <w:t xml:space="preserve"> </w:t>
      </w:r>
      <w:r>
        <w:rPr>
          <w:color w:val="23211F"/>
          <w:sz w:val="20"/>
        </w:rPr>
        <w:t>in</w:t>
      </w:r>
      <w:r>
        <w:rPr>
          <w:color w:val="23211F"/>
          <w:spacing w:val="-5"/>
          <w:sz w:val="20"/>
        </w:rPr>
        <w:t xml:space="preserve"> </w:t>
      </w:r>
      <w:r>
        <w:rPr>
          <w:color w:val="23211F"/>
          <w:sz w:val="20"/>
        </w:rPr>
        <w:t>healing human</w:t>
      </w:r>
      <w:r>
        <w:rPr>
          <w:color w:val="23211F"/>
          <w:spacing w:val="-10"/>
          <w:sz w:val="20"/>
        </w:rPr>
        <w:t xml:space="preserve"> </w:t>
      </w:r>
      <w:r>
        <w:rPr>
          <w:color w:val="23211F"/>
          <w:sz w:val="20"/>
        </w:rPr>
        <w:t>myocardial</w:t>
      </w:r>
      <w:r>
        <w:rPr>
          <w:color w:val="23211F"/>
          <w:spacing w:val="-10"/>
          <w:sz w:val="20"/>
        </w:rPr>
        <w:t xml:space="preserve"> </w:t>
      </w:r>
      <w:r>
        <w:rPr>
          <w:color w:val="23211F"/>
          <w:sz w:val="20"/>
        </w:rPr>
        <w:t>scars.</w:t>
      </w:r>
      <w:r>
        <w:rPr>
          <w:color w:val="23211F"/>
          <w:spacing w:val="-10"/>
          <w:sz w:val="20"/>
        </w:rPr>
        <w:t xml:space="preserve"> </w:t>
      </w:r>
      <w:r>
        <w:rPr>
          <w:color w:val="23211F"/>
          <w:sz w:val="20"/>
        </w:rPr>
        <w:t>J</w:t>
      </w:r>
      <w:r>
        <w:rPr>
          <w:color w:val="23211F"/>
          <w:spacing w:val="-10"/>
          <w:sz w:val="20"/>
        </w:rPr>
        <w:t xml:space="preserve"> </w:t>
      </w:r>
      <w:proofErr w:type="spellStart"/>
      <w:r>
        <w:rPr>
          <w:color w:val="23211F"/>
          <w:sz w:val="20"/>
        </w:rPr>
        <w:t>Pathol</w:t>
      </w:r>
      <w:proofErr w:type="spellEnd"/>
      <w:r>
        <w:rPr>
          <w:color w:val="23211F"/>
          <w:spacing w:val="-10"/>
          <w:sz w:val="20"/>
        </w:rPr>
        <w:t xml:space="preserve"> </w:t>
      </w:r>
      <w:r>
        <w:rPr>
          <w:color w:val="23211F"/>
          <w:sz w:val="20"/>
        </w:rPr>
        <w:t>1996</w:t>
      </w:r>
      <w:proofErr w:type="gramStart"/>
      <w:r>
        <w:rPr>
          <w:color w:val="23211F"/>
          <w:sz w:val="20"/>
        </w:rPr>
        <w:t>;179:321</w:t>
      </w:r>
      <w:proofErr w:type="gramEnd"/>
      <w:r>
        <w:rPr>
          <w:color w:val="23211F"/>
          <w:sz w:val="20"/>
        </w:rPr>
        <w:t>-5.</w:t>
      </w:r>
    </w:p>
    <w:p w:rsidR="000642AA" w:rsidRDefault="000642AA" w:rsidP="000642AA">
      <w:pPr>
        <w:pStyle w:val="ListParagraph"/>
        <w:numPr>
          <w:ilvl w:val="0"/>
          <w:numId w:val="2"/>
        </w:numPr>
        <w:tabs>
          <w:tab w:val="left" w:pos="398"/>
        </w:tabs>
        <w:spacing w:before="1" w:line="271" w:lineRule="auto"/>
        <w:ind w:left="284" w:right="109"/>
        <w:jc w:val="both"/>
        <w:rPr>
          <w:sz w:val="20"/>
        </w:rPr>
      </w:pPr>
      <w:r>
        <w:rPr>
          <w:color w:val="23211F"/>
          <w:spacing w:val="6"/>
          <w:sz w:val="20"/>
        </w:rPr>
        <w:t xml:space="preserve">Libby </w:t>
      </w:r>
      <w:r>
        <w:rPr>
          <w:color w:val="23211F"/>
          <w:spacing w:val="4"/>
          <w:sz w:val="20"/>
        </w:rPr>
        <w:t xml:space="preserve">P, </w:t>
      </w:r>
      <w:proofErr w:type="spellStart"/>
      <w:r>
        <w:rPr>
          <w:color w:val="23211F"/>
          <w:spacing w:val="6"/>
          <w:sz w:val="20"/>
        </w:rPr>
        <w:t>Bonow</w:t>
      </w:r>
      <w:proofErr w:type="spellEnd"/>
      <w:r>
        <w:rPr>
          <w:color w:val="23211F"/>
          <w:spacing w:val="6"/>
          <w:sz w:val="20"/>
        </w:rPr>
        <w:t xml:space="preserve"> </w:t>
      </w:r>
      <w:r>
        <w:rPr>
          <w:color w:val="23211F"/>
          <w:spacing w:val="4"/>
          <w:sz w:val="20"/>
        </w:rPr>
        <w:t xml:space="preserve">R, </w:t>
      </w:r>
      <w:proofErr w:type="spellStart"/>
      <w:r>
        <w:rPr>
          <w:color w:val="23211F"/>
          <w:spacing w:val="7"/>
          <w:sz w:val="20"/>
        </w:rPr>
        <w:t>Braunwald</w:t>
      </w:r>
      <w:proofErr w:type="spellEnd"/>
      <w:r>
        <w:rPr>
          <w:color w:val="23211F"/>
          <w:spacing w:val="7"/>
          <w:sz w:val="20"/>
        </w:rPr>
        <w:t xml:space="preserve"> </w:t>
      </w:r>
      <w:r>
        <w:rPr>
          <w:color w:val="23211F"/>
          <w:spacing w:val="4"/>
          <w:sz w:val="20"/>
        </w:rPr>
        <w:t xml:space="preserve">E, </w:t>
      </w:r>
      <w:proofErr w:type="spellStart"/>
      <w:r>
        <w:rPr>
          <w:color w:val="23211F"/>
          <w:spacing w:val="6"/>
          <w:sz w:val="20"/>
        </w:rPr>
        <w:t>Zipes</w:t>
      </w:r>
      <w:proofErr w:type="spellEnd"/>
      <w:r>
        <w:rPr>
          <w:color w:val="23211F"/>
          <w:spacing w:val="6"/>
          <w:sz w:val="20"/>
        </w:rPr>
        <w:t xml:space="preserve"> </w:t>
      </w:r>
      <w:r>
        <w:rPr>
          <w:color w:val="23211F"/>
          <w:spacing w:val="4"/>
          <w:sz w:val="20"/>
        </w:rPr>
        <w:t xml:space="preserve">D. </w:t>
      </w:r>
      <w:proofErr w:type="spellStart"/>
      <w:r>
        <w:rPr>
          <w:color w:val="23211F"/>
          <w:spacing w:val="7"/>
          <w:sz w:val="20"/>
        </w:rPr>
        <w:t>Pathophysiology</w:t>
      </w:r>
      <w:proofErr w:type="spellEnd"/>
      <w:r>
        <w:rPr>
          <w:color w:val="23211F"/>
          <w:spacing w:val="7"/>
          <w:sz w:val="20"/>
        </w:rPr>
        <w:t xml:space="preserve"> </w:t>
      </w:r>
      <w:r>
        <w:rPr>
          <w:color w:val="23211F"/>
          <w:spacing w:val="4"/>
          <w:sz w:val="20"/>
        </w:rPr>
        <w:t xml:space="preserve">of </w:t>
      </w:r>
      <w:r>
        <w:rPr>
          <w:color w:val="23211F"/>
          <w:spacing w:val="6"/>
          <w:sz w:val="20"/>
        </w:rPr>
        <w:t xml:space="preserve">heart </w:t>
      </w:r>
      <w:r>
        <w:rPr>
          <w:color w:val="23211F"/>
          <w:spacing w:val="7"/>
          <w:sz w:val="20"/>
        </w:rPr>
        <w:t xml:space="preserve">failure. </w:t>
      </w:r>
      <w:r>
        <w:rPr>
          <w:color w:val="23211F"/>
          <w:sz w:val="20"/>
        </w:rPr>
        <w:t>Amsterdam: Elsevier;</w:t>
      </w:r>
      <w:r>
        <w:rPr>
          <w:color w:val="23211F"/>
          <w:spacing w:val="-20"/>
          <w:sz w:val="20"/>
        </w:rPr>
        <w:t xml:space="preserve"> </w:t>
      </w:r>
      <w:r>
        <w:rPr>
          <w:color w:val="23211F"/>
          <w:sz w:val="20"/>
        </w:rPr>
        <w:t>2004.</w:t>
      </w:r>
    </w:p>
    <w:p w:rsidR="000642AA" w:rsidRDefault="000642AA" w:rsidP="000642AA">
      <w:pPr>
        <w:pStyle w:val="ListParagraph"/>
        <w:numPr>
          <w:ilvl w:val="0"/>
          <w:numId w:val="2"/>
        </w:numPr>
        <w:tabs>
          <w:tab w:val="left" w:pos="398"/>
        </w:tabs>
        <w:spacing w:line="271" w:lineRule="auto"/>
        <w:ind w:left="284"/>
        <w:jc w:val="both"/>
        <w:rPr>
          <w:sz w:val="20"/>
        </w:rPr>
      </w:pPr>
      <w:proofErr w:type="spellStart"/>
      <w:r>
        <w:rPr>
          <w:color w:val="23211F"/>
          <w:sz w:val="20"/>
        </w:rPr>
        <w:t>Heberden</w:t>
      </w:r>
      <w:proofErr w:type="spellEnd"/>
      <w:r>
        <w:rPr>
          <w:color w:val="23211F"/>
          <w:spacing w:val="-11"/>
          <w:sz w:val="20"/>
        </w:rPr>
        <w:t xml:space="preserve"> </w:t>
      </w:r>
      <w:r>
        <w:rPr>
          <w:color w:val="23211F"/>
          <w:sz w:val="20"/>
        </w:rPr>
        <w:t>W.</w:t>
      </w:r>
      <w:r>
        <w:rPr>
          <w:color w:val="23211F"/>
          <w:spacing w:val="-11"/>
          <w:sz w:val="20"/>
        </w:rPr>
        <w:t xml:space="preserve"> </w:t>
      </w:r>
      <w:r>
        <w:rPr>
          <w:color w:val="23211F"/>
          <w:sz w:val="20"/>
        </w:rPr>
        <w:t>Pectoris</w:t>
      </w:r>
      <w:r>
        <w:rPr>
          <w:color w:val="23211F"/>
          <w:spacing w:val="-11"/>
          <w:sz w:val="20"/>
        </w:rPr>
        <w:t xml:space="preserve"> </w:t>
      </w:r>
      <w:r>
        <w:rPr>
          <w:color w:val="23211F"/>
          <w:sz w:val="20"/>
        </w:rPr>
        <w:t>dolor.</w:t>
      </w:r>
      <w:r>
        <w:rPr>
          <w:color w:val="23211F"/>
          <w:spacing w:val="-11"/>
          <w:sz w:val="20"/>
        </w:rPr>
        <w:t xml:space="preserve"> </w:t>
      </w:r>
      <w:r>
        <w:rPr>
          <w:color w:val="23211F"/>
          <w:sz w:val="20"/>
        </w:rPr>
        <w:t>In:</w:t>
      </w:r>
      <w:r>
        <w:rPr>
          <w:color w:val="23211F"/>
          <w:spacing w:val="-11"/>
          <w:sz w:val="20"/>
        </w:rPr>
        <w:t xml:space="preserve"> </w:t>
      </w:r>
      <w:r>
        <w:rPr>
          <w:color w:val="23211F"/>
          <w:sz w:val="20"/>
        </w:rPr>
        <w:t>Payne</w:t>
      </w:r>
      <w:r>
        <w:rPr>
          <w:color w:val="23211F"/>
          <w:spacing w:val="-11"/>
          <w:sz w:val="20"/>
        </w:rPr>
        <w:t xml:space="preserve"> </w:t>
      </w:r>
      <w:r>
        <w:rPr>
          <w:color w:val="23211F"/>
          <w:sz w:val="20"/>
        </w:rPr>
        <w:t>T,</w:t>
      </w:r>
      <w:r>
        <w:rPr>
          <w:color w:val="23211F"/>
          <w:spacing w:val="-11"/>
          <w:sz w:val="20"/>
        </w:rPr>
        <w:t xml:space="preserve"> </w:t>
      </w:r>
      <w:r>
        <w:rPr>
          <w:color w:val="23211F"/>
          <w:sz w:val="20"/>
        </w:rPr>
        <w:t>Ed.</w:t>
      </w:r>
      <w:r>
        <w:rPr>
          <w:color w:val="23211F"/>
          <w:spacing w:val="-11"/>
          <w:sz w:val="20"/>
        </w:rPr>
        <w:t xml:space="preserve"> </w:t>
      </w:r>
      <w:r>
        <w:rPr>
          <w:color w:val="23211F"/>
          <w:sz w:val="20"/>
        </w:rPr>
        <w:t>Commentaries</w:t>
      </w:r>
      <w:r>
        <w:rPr>
          <w:color w:val="23211F"/>
          <w:spacing w:val="-10"/>
          <w:sz w:val="20"/>
        </w:rPr>
        <w:t xml:space="preserve"> </w:t>
      </w:r>
      <w:r>
        <w:rPr>
          <w:color w:val="23211F"/>
          <w:sz w:val="20"/>
        </w:rPr>
        <w:t>on</w:t>
      </w:r>
      <w:r>
        <w:rPr>
          <w:color w:val="23211F"/>
          <w:spacing w:val="-11"/>
          <w:sz w:val="20"/>
        </w:rPr>
        <w:t xml:space="preserve"> </w:t>
      </w:r>
      <w:r>
        <w:rPr>
          <w:color w:val="23211F"/>
          <w:sz w:val="20"/>
        </w:rPr>
        <w:t>the</w:t>
      </w:r>
      <w:r>
        <w:rPr>
          <w:color w:val="23211F"/>
          <w:spacing w:val="-11"/>
          <w:sz w:val="20"/>
        </w:rPr>
        <w:t xml:space="preserve"> </w:t>
      </w:r>
      <w:r>
        <w:rPr>
          <w:color w:val="23211F"/>
          <w:sz w:val="20"/>
        </w:rPr>
        <w:t>history</w:t>
      </w:r>
      <w:r>
        <w:rPr>
          <w:color w:val="23211F"/>
          <w:spacing w:val="-11"/>
          <w:sz w:val="20"/>
        </w:rPr>
        <w:t xml:space="preserve"> </w:t>
      </w:r>
      <w:r>
        <w:rPr>
          <w:color w:val="23211F"/>
          <w:sz w:val="20"/>
        </w:rPr>
        <w:t>and</w:t>
      </w:r>
      <w:r>
        <w:rPr>
          <w:color w:val="23211F"/>
          <w:spacing w:val="-11"/>
          <w:sz w:val="20"/>
        </w:rPr>
        <w:t xml:space="preserve"> </w:t>
      </w:r>
      <w:r>
        <w:rPr>
          <w:color w:val="23211F"/>
          <w:sz w:val="20"/>
        </w:rPr>
        <w:t>cure</w:t>
      </w:r>
      <w:r>
        <w:rPr>
          <w:color w:val="23211F"/>
          <w:spacing w:val="-11"/>
          <w:sz w:val="20"/>
        </w:rPr>
        <w:t xml:space="preserve"> </w:t>
      </w:r>
      <w:r>
        <w:rPr>
          <w:color w:val="23211F"/>
          <w:spacing w:val="-7"/>
          <w:sz w:val="20"/>
        </w:rPr>
        <w:t xml:space="preserve">of </w:t>
      </w:r>
      <w:r>
        <w:rPr>
          <w:color w:val="23211F"/>
          <w:sz w:val="20"/>
        </w:rPr>
        <w:t>diseases. London;</w:t>
      </w:r>
      <w:r>
        <w:rPr>
          <w:color w:val="23211F"/>
          <w:spacing w:val="-20"/>
          <w:sz w:val="20"/>
        </w:rPr>
        <w:t xml:space="preserve"> </w:t>
      </w:r>
      <w:r>
        <w:rPr>
          <w:color w:val="23211F"/>
          <w:sz w:val="20"/>
        </w:rPr>
        <w:t>1807.</w:t>
      </w:r>
    </w:p>
    <w:p w:rsidR="002E39E3" w:rsidRDefault="002E39E3" w:rsidP="002E39E3"/>
    <w:p w:rsidR="000642AA" w:rsidRDefault="000642AA" w:rsidP="002E39E3"/>
    <w:p w:rsidR="000642AA" w:rsidRDefault="000642AA" w:rsidP="000642AA">
      <w:pPr>
        <w:pStyle w:val="ListParagraph"/>
        <w:numPr>
          <w:ilvl w:val="0"/>
          <w:numId w:val="2"/>
        </w:numPr>
        <w:tabs>
          <w:tab w:val="left" w:pos="398"/>
        </w:tabs>
        <w:spacing w:line="271" w:lineRule="auto"/>
        <w:ind w:left="284"/>
        <w:jc w:val="both"/>
        <w:rPr>
          <w:sz w:val="20"/>
        </w:rPr>
      </w:pPr>
      <w:r>
        <w:rPr>
          <w:color w:val="23211F"/>
          <w:sz w:val="20"/>
        </w:rPr>
        <w:t xml:space="preserve">Parry C. An inquiry into the symptoms and causes of syncope </w:t>
      </w:r>
      <w:proofErr w:type="spellStart"/>
      <w:r>
        <w:rPr>
          <w:color w:val="23211F"/>
          <w:sz w:val="20"/>
        </w:rPr>
        <w:t>angionosa</w:t>
      </w:r>
      <w:proofErr w:type="spellEnd"/>
      <w:r>
        <w:rPr>
          <w:color w:val="23211F"/>
          <w:sz w:val="20"/>
        </w:rPr>
        <w:t xml:space="preserve">, commonly called angina pectoris. Illustrated by dissections. London: R </w:t>
      </w:r>
      <w:proofErr w:type="spellStart"/>
      <w:r>
        <w:rPr>
          <w:color w:val="23211F"/>
          <w:sz w:val="20"/>
        </w:rPr>
        <w:t>Cutwell</w:t>
      </w:r>
      <w:proofErr w:type="spellEnd"/>
      <w:r>
        <w:rPr>
          <w:color w:val="23211F"/>
          <w:sz w:val="20"/>
        </w:rPr>
        <w:t xml:space="preserve"> for </w:t>
      </w:r>
      <w:proofErr w:type="spellStart"/>
      <w:r>
        <w:rPr>
          <w:color w:val="23211F"/>
          <w:sz w:val="20"/>
        </w:rPr>
        <w:t>Cadell</w:t>
      </w:r>
      <w:proofErr w:type="spellEnd"/>
      <w:r>
        <w:rPr>
          <w:color w:val="23211F"/>
          <w:sz w:val="20"/>
        </w:rPr>
        <w:t xml:space="preserve"> and Davies;</w:t>
      </w:r>
      <w:r>
        <w:rPr>
          <w:color w:val="23211F"/>
          <w:spacing w:val="-10"/>
          <w:sz w:val="20"/>
        </w:rPr>
        <w:t xml:space="preserve"> </w:t>
      </w:r>
      <w:r>
        <w:rPr>
          <w:color w:val="23211F"/>
          <w:sz w:val="20"/>
        </w:rPr>
        <w:t>1799.</w:t>
      </w:r>
    </w:p>
    <w:p w:rsidR="000642AA" w:rsidRDefault="000642AA" w:rsidP="000642AA">
      <w:pPr>
        <w:pStyle w:val="ListParagraph"/>
        <w:numPr>
          <w:ilvl w:val="0"/>
          <w:numId w:val="2"/>
        </w:numPr>
        <w:tabs>
          <w:tab w:val="left" w:pos="398"/>
        </w:tabs>
        <w:spacing w:line="271" w:lineRule="auto"/>
        <w:ind w:left="284" w:right="112"/>
        <w:jc w:val="both"/>
        <w:rPr>
          <w:sz w:val="20"/>
        </w:rPr>
      </w:pPr>
      <w:proofErr w:type="spellStart"/>
      <w:r>
        <w:rPr>
          <w:color w:val="23211F"/>
          <w:sz w:val="20"/>
        </w:rPr>
        <w:t>Sanne</w:t>
      </w:r>
      <w:proofErr w:type="spellEnd"/>
      <w:r>
        <w:rPr>
          <w:color w:val="23211F"/>
          <w:spacing w:val="-16"/>
          <w:sz w:val="20"/>
        </w:rPr>
        <w:t xml:space="preserve"> </w:t>
      </w:r>
      <w:r>
        <w:rPr>
          <w:color w:val="23211F"/>
          <w:sz w:val="20"/>
        </w:rPr>
        <w:t>H,</w:t>
      </w:r>
      <w:r>
        <w:rPr>
          <w:color w:val="23211F"/>
          <w:spacing w:val="-15"/>
          <w:sz w:val="20"/>
        </w:rPr>
        <w:t xml:space="preserve"> </w:t>
      </w:r>
      <w:proofErr w:type="spellStart"/>
      <w:r>
        <w:rPr>
          <w:color w:val="23211F"/>
          <w:sz w:val="20"/>
        </w:rPr>
        <w:t>Selander</w:t>
      </w:r>
      <w:proofErr w:type="spellEnd"/>
      <w:r>
        <w:rPr>
          <w:color w:val="23211F"/>
          <w:spacing w:val="-15"/>
          <w:sz w:val="20"/>
        </w:rPr>
        <w:t xml:space="preserve"> </w:t>
      </w:r>
      <w:r>
        <w:rPr>
          <w:color w:val="23211F"/>
          <w:sz w:val="20"/>
        </w:rPr>
        <w:t>S.</w:t>
      </w:r>
      <w:r>
        <w:rPr>
          <w:color w:val="23211F"/>
          <w:spacing w:val="-15"/>
          <w:sz w:val="20"/>
        </w:rPr>
        <w:t xml:space="preserve"> </w:t>
      </w:r>
      <w:r>
        <w:rPr>
          <w:color w:val="23211F"/>
          <w:sz w:val="20"/>
        </w:rPr>
        <w:t>Mobilization</w:t>
      </w:r>
      <w:r>
        <w:rPr>
          <w:color w:val="23211F"/>
          <w:spacing w:val="-15"/>
          <w:sz w:val="20"/>
        </w:rPr>
        <w:t xml:space="preserve"> </w:t>
      </w:r>
      <w:r>
        <w:rPr>
          <w:color w:val="23211F"/>
          <w:sz w:val="20"/>
        </w:rPr>
        <w:t>and</w:t>
      </w:r>
      <w:r>
        <w:rPr>
          <w:color w:val="23211F"/>
          <w:spacing w:val="-15"/>
          <w:sz w:val="20"/>
        </w:rPr>
        <w:t xml:space="preserve"> </w:t>
      </w:r>
      <w:r>
        <w:rPr>
          <w:color w:val="23211F"/>
          <w:sz w:val="20"/>
        </w:rPr>
        <w:t>rehabilitation</w:t>
      </w:r>
      <w:r>
        <w:rPr>
          <w:color w:val="23211F"/>
          <w:spacing w:val="-16"/>
          <w:sz w:val="20"/>
        </w:rPr>
        <w:t xml:space="preserve"> </w:t>
      </w:r>
      <w:r>
        <w:rPr>
          <w:color w:val="23211F"/>
          <w:sz w:val="20"/>
        </w:rPr>
        <w:t>in</w:t>
      </w:r>
      <w:r>
        <w:rPr>
          <w:color w:val="23211F"/>
          <w:spacing w:val="-15"/>
          <w:sz w:val="20"/>
        </w:rPr>
        <w:t xml:space="preserve"> </w:t>
      </w:r>
      <w:r>
        <w:rPr>
          <w:color w:val="23211F"/>
          <w:sz w:val="20"/>
        </w:rPr>
        <w:t>cases</w:t>
      </w:r>
      <w:r>
        <w:rPr>
          <w:color w:val="23211F"/>
          <w:spacing w:val="-15"/>
          <w:sz w:val="20"/>
        </w:rPr>
        <w:t xml:space="preserve"> </w:t>
      </w:r>
      <w:r>
        <w:rPr>
          <w:color w:val="23211F"/>
          <w:sz w:val="20"/>
        </w:rPr>
        <w:t>of</w:t>
      </w:r>
      <w:r>
        <w:rPr>
          <w:color w:val="23211F"/>
          <w:spacing w:val="-15"/>
          <w:sz w:val="20"/>
        </w:rPr>
        <w:t xml:space="preserve"> </w:t>
      </w:r>
      <w:r>
        <w:rPr>
          <w:color w:val="23211F"/>
          <w:sz w:val="20"/>
        </w:rPr>
        <w:t>myocardial</w:t>
      </w:r>
      <w:r>
        <w:rPr>
          <w:color w:val="23211F"/>
          <w:spacing w:val="-15"/>
          <w:sz w:val="20"/>
        </w:rPr>
        <w:t xml:space="preserve"> </w:t>
      </w:r>
      <w:r>
        <w:rPr>
          <w:color w:val="23211F"/>
          <w:sz w:val="20"/>
        </w:rPr>
        <w:t xml:space="preserve">infarction. </w:t>
      </w:r>
      <w:proofErr w:type="spellStart"/>
      <w:r>
        <w:rPr>
          <w:color w:val="23211F"/>
          <w:sz w:val="20"/>
        </w:rPr>
        <w:t>Läkartidningen</w:t>
      </w:r>
      <w:proofErr w:type="spellEnd"/>
      <w:r>
        <w:rPr>
          <w:color w:val="23211F"/>
          <w:spacing w:val="-10"/>
          <w:sz w:val="20"/>
        </w:rPr>
        <w:t xml:space="preserve"> </w:t>
      </w:r>
      <w:r>
        <w:rPr>
          <w:color w:val="23211F"/>
          <w:sz w:val="20"/>
        </w:rPr>
        <w:t>1967</w:t>
      </w:r>
      <w:r w:rsidR="00475674">
        <w:rPr>
          <w:color w:val="23211F"/>
          <w:sz w:val="20"/>
        </w:rPr>
        <w:t>; 64:1539</w:t>
      </w:r>
      <w:r>
        <w:rPr>
          <w:color w:val="23211F"/>
          <w:sz w:val="20"/>
        </w:rPr>
        <w:t>-45.</w:t>
      </w:r>
    </w:p>
    <w:p w:rsidR="000642AA" w:rsidRDefault="000642AA" w:rsidP="000642AA">
      <w:pPr>
        <w:pStyle w:val="ListParagraph"/>
        <w:numPr>
          <w:ilvl w:val="0"/>
          <w:numId w:val="2"/>
        </w:numPr>
        <w:tabs>
          <w:tab w:val="left" w:pos="398"/>
        </w:tabs>
        <w:spacing w:before="1" w:line="271" w:lineRule="auto"/>
        <w:ind w:left="284" w:right="116"/>
        <w:jc w:val="both"/>
        <w:rPr>
          <w:sz w:val="20"/>
        </w:rPr>
      </w:pPr>
      <w:proofErr w:type="spellStart"/>
      <w:r>
        <w:rPr>
          <w:color w:val="23211F"/>
          <w:sz w:val="20"/>
        </w:rPr>
        <w:t>Hellerstein</w:t>
      </w:r>
      <w:proofErr w:type="spellEnd"/>
      <w:r>
        <w:rPr>
          <w:color w:val="23211F"/>
          <w:sz w:val="20"/>
        </w:rPr>
        <w:t xml:space="preserve"> HK. Exercise therapy in coronary disease. Bull N Y </w:t>
      </w:r>
      <w:proofErr w:type="spellStart"/>
      <w:r>
        <w:rPr>
          <w:color w:val="23211F"/>
          <w:sz w:val="20"/>
        </w:rPr>
        <w:t>Acad</w:t>
      </w:r>
      <w:proofErr w:type="spellEnd"/>
      <w:r>
        <w:rPr>
          <w:color w:val="23211F"/>
          <w:sz w:val="20"/>
        </w:rPr>
        <w:t xml:space="preserve"> Med 1968</w:t>
      </w:r>
      <w:proofErr w:type="gramStart"/>
      <w:r>
        <w:rPr>
          <w:color w:val="23211F"/>
          <w:sz w:val="20"/>
        </w:rPr>
        <w:t>;44</w:t>
      </w:r>
      <w:proofErr w:type="gramEnd"/>
      <w:r>
        <w:rPr>
          <w:color w:val="23211F"/>
          <w:sz w:val="20"/>
        </w:rPr>
        <w:t>: 1028-47.</w:t>
      </w:r>
    </w:p>
    <w:p w:rsidR="000642AA" w:rsidRDefault="000642AA" w:rsidP="000642AA">
      <w:pPr>
        <w:pStyle w:val="ListParagraph"/>
        <w:numPr>
          <w:ilvl w:val="0"/>
          <w:numId w:val="2"/>
        </w:numPr>
        <w:tabs>
          <w:tab w:val="left" w:pos="398"/>
        </w:tabs>
        <w:spacing w:line="271" w:lineRule="auto"/>
        <w:ind w:left="284" w:right="112"/>
        <w:jc w:val="both"/>
        <w:rPr>
          <w:sz w:val="20"/>
        </w:rPr>
      </w:pPr>
      <w:proofErr w:type="spellStart"/>
      <w:r>
        <w:rPr>
          <w:color w:val="23211F"/>
          <w:spacing w:val="2"/>
          <w:sz w:val="20"/>
        </w:rPr>
        <w:t>Ekelund</w:t>
      </w:r>
      <w:proofErr w:type="spellEnd"/>
      <w:r>
        <w:rPr>
          <w:color w:val="23211F"/>
          <w:spacing w:val="2"/>
          <w:sz w:val="20"/>
        </w:rPr>
        <w:t xml:space="preserve"> </w:t>
      </w:r>
      <w:r>
        <w:rPr>
          <w:color w:val="23211F"/>
          <w:sz w:val="20"/>
        </w:rPr>
        <w:t xml:space="preserve">C, </w:t>
      </w:r>
      <w:proofErr w:type="spellStart"/>
      <w:r>
        <w:rPr>
          <w:color w:val="23211F"/>
          <w:spacing w:val="2"/>
          <w:sz w:val="20"/>
        </w:rPr>
        <w:t>Ekelund</w:t>
      </w:r>
      <w:proofErr w:type="spellEnd"/>
      <w:r>
        <w:rPr>
          <w:color w:val="23211F"/>
          <w:spacing w:val="2"/>
          <w:sz w:val="20"/>
        </w:rPr>
        <w:t xml:space="preserve"> L-G, </w:t>
      </w:r>
      <w:proofErr w:type="spellStart"/>
      <w:r>
        <w:rPr>
          <w:color w:val="23211F"/>
          <w:spacing w:val="2"/>
          <w:sz w:val="20"/>
        </w:rPr>
        <w:t>Kinnman</w:t>
      </w:r>
      <w:proofErr w:type="spellEnd"/>
      <w:r>
        <w:rPr>
          <w:color w:val="23211F"/>
          <w:spacing w:val="2"/>
          <w:sz w:val="20"/>
        </w:rPr>
        <w:t xml:space="preserve"> </w:t>
      </w:r>
      <w:r>
        <w:rPr>
          <w:color w:val="23211F"/>
          <w:sz w:val="20"/>
        </w:rPr>
        <w:t xml:space="preserve">A, </w:t>
      </w:r>
      <w:proofErr w:type="spellStart"/>
      <w:r>
        <w:rPr>
          <w:color w:val="23211F"/>
          <w:spacing w:val="2"/>
          <w:sz w:val="20"/>
        </w:rPr>
        <w:t>Rydén</w:t>
      </w:r>
      <w:proofErr w:type="spellEnd"/>
      <w:r>
        <w:rPr>
          <w:color w:val="23211F"/>
          <w:spacing w:val="2"/>
          <w:sz w:val="20"/>
        </w:rPr>
        <w:t xml:space="preserve"> </w:t>
      </w:r>
      <w:r>
        <w:rPr>
          <w:color w:val="23211F"/>
          <w:sz w:val="20"/>
        </w:rPr>
        <w:t xml:space="preserve">L, </w:t>
      </w:r>
      <w:proofErr w:type="spellStart"/>
      <w:r>
        <w:rPr>
          <w:color w:val="23211F"/>
          <w:spacing w:val="2"/>
          <w:sz w:val="20"/>
        </w:rPr>
        <w:t>Sanne</w:t>
      </w:r>
      <w:proofErr w:type="spellEnd"/>
      <w:r>
        <w:rPr>
          <w:color w:val="23211F"/>
          <w:spacing w:val="2"/>
          <w:sz w:val="20"/>
        </w:rPr>
        <w:t xml:space="preserve"> </w:t>
      </w:r>
      <w:r>
        <w:rPr>
          <w:color w:val="23211F"/>
          <w:sz w:val="20"/>
        </w:rPr>
        <w:t xml:space="preserve">H, </w:t>
      </w:r>
      <w:r>
        <w:rPr>
          <w:color w:val="23211F"/>
          <w:spacing w:val="2"/>
          <w:sz w:val="20"/>
        </w:rPr>
        <w:t>man-</w:t>
      </w:r>
      <w:proofErr w:type="spellStart"/>
      <w:r>
        <w:rPr>
          <w:color w:val="23211F"/>
          <w:spacing w:val="2"/>
          <w:sz w:val="20"/>
        </w:rPr>
        <w:t>Rydberg</w:t>
      </w:r>
      <w:proofErr w:type="spellEnd"/>
      <w:r>
        <w:rPr>
          <w:color w:val="23211F"/>
          <w:spacing w:val="2"/>
          <w:sz w:val="20"/>
        </w:rPr>
        <w:t xml:space="preserve"> </w:t>
      </w:r>
      <w:r>
        <w:rPr>
          <w:color w:val="23211F"/>
          <w:sz w:val="20"/>
        </w:rPr>
        <w:t xml:space="preserve">A. </w:t>
      </w:r>
      <w:proofErr w:type="spellStart"/>
      <w:r>
        <w:rPr>
          <w:color w:val="23211F"/>
          <w:spacing w:val="2"/>
          <w:sz w:val="20"/>
        </w:rPr>
        <w:t>Åter</w:t>
      </w:r>
      <w:proofErr w:type="spellEnd"/>
      <w:r>
        <w:rPr>
          <w:color w:val="23211F"/>
          <w:spacing w:val="2"/>
          <w:sz w:val="20"/>
        </w:rPr>
        <w:t xml:space="preserve">- </w:t>
      </w:r>
      <w:proofErr w:type="spellStart"/>
      <w:r>
        <w:rPr>
          <w:color w:val="23211F"/>
          <w:sz w:val="20"/>
        </w:rPr>
        <w:t>anpassning</w:t>
      </w:r>
      <w:proofErr w:type="spellEnd"/>
      <w:r>
        <w:rPr>
          <w:color w:val="23211F"/>
          <w:sz w:val="20"/>
        </w:rPr>
        <w:t xml:space="preserve"> </w:t>
      </w:r>
      <w:proofErr w:type="spellStart"/>
      <w:r>
        <w:rPr>
          <w:color w:val="23211F"/>
          <w:sz w:val="20"/>
        </w:rPr>
        <w:t>efter</w:t>
      </w:r>
      <w:proofErr w:type="spellEnd"/>
      <w:r>
        <w:rPr>
          <w:color w:val="23211F"/>
          <w:sz w:val="20"/>
        </w:rPr>
        <w:t xml:space="preserve"> </w:t>
      </w:r>
      <w:proofErr w:type="spellStart"/>
      <w:r>
        <w:rPr>
          <w:color w:val="23211F"/>
          <w:sz w:val="20"/>
        </w:rPr>
        <w:t>hjärtinfarkt</w:t>
      </w:r>
      <w:proofErr w:type="spellEnd"/>
      <w:r>
        <w:rPr>
          <w:color w:val="23211F"/>
          <w:sz w:val="20"/>
        </w:rPr>
        <w:t xml:space="preserve"> [Readjustment after Myocardial Infarction]. Stockholm: SPRI;</w:t>
      </w:r>
      <w:r>
        <w:rPr>
          <w:color w:val="23211F"/>
          <w:spacing w:val="-10"/>
          <w:sz w:val="20"/>
        </w:rPr>
        <w:t xml:space="preserve"> </w:t>
      </w:r>
      <w:r>
        <w:rPr>
          <w:color w:val="23211F"/>
          <w:sz w:val="20"/>
        </w:rPr>
        <w:t>1980.</w:t>
      </w:r>
    </w:p>
    <w:p w:rsidR="000642AA" w:rsidRDefault="00475674" w:rsidP="000642AA">
      <w:pPr>
        <w:rPr>
          <w:color w:val="23211F"/>
          <w:sz w:val="20"/>
        </w:rPr>
      </w:pPr>
      <w:r>
        <w:rPr>
          <w:color w:val="23211F"/>
          <w:sz w:val="20"/>
        </w:rPr>
        <w:t xml:space="preserve">   </w:t>
      </w:r>
      <w:r w:rsidR="000642AA">
        <w:rPr>
          <w:color w:val="23211F"/>
          <w:sz w:val="20"/>
        </w:rPr>
        <w:t>Fletcher</w:t>
      </w:r>
      <w:r w:rsidR="000642AA">
        <w:rPr>
          <w:color w:val="23211F"/>
          <w:spacing w:val="-5"/>
          <w:sz w:val="20"/>
        </w:rPr>
        <w:t xml:space="preserve"> </w:t>
      </w:r>
      <w:r w:rsidR="000642AA">
        <w:rPr>
          <w:color w:val="23211F"/>
          <w:sz w:val="20"/>
        </w:rPr>
        <w:t>GF,</w:t>
      </w:r>
      <w:r w:rsidR="000642AA">
        <w:rPr>
          <w:color w:val="23211F"/>
          <w:spacing w:val="-5"/>
          <w:sz w:val="20"/>
        </w:rPr>
        <w:t xml:space="preserve"> </w:t>
      </w:r>
      <w:proofErr w:type="spellStart"/>
      <w:r w:rsidR="000642AA">
        <w:rPr>
          <w:color w:val="23211F"/>
          <w:sz w:val="20"/>
        </w:rPr>
        <w:t>Balady</w:t>
      </w:r>
      <w:proofErr w:type="spellEnd"/>
      <w:r w:rsidR="000642AA">
        <w:rPr>
          <w:color w:val="23211F"/>
          <w:spacing w:val="-5"/>
          <w:sz w:val="20"/>
        </w:rPr>
        <w:t xml:space="preserve"> </w:t>
      </w:r>
      <w:r w:rsidR="000642AA">
        <w:rPr>
          <w:color w:val="23211F"/>
          <w:sz w:val="20"/>
        </w:rPr>
        <w:t>GJ,</w:t>
      </w:r>
      <w:r w:rsidR="000642AA">
        <w:rPr>
          <w:color w:val="23211F"/>
          <w:spacing w:val="-5"/>
          <w:sz w:val="20"/>
        </w:rPr>
        <w:t xml:space="preserve"> </w:t>
      </w:r>
      <w:r w:rsidR="000642AA">
        <w:rPr>
          <w:color w:val="23211F"/>
          <w:sz w:val="20"/>
        </w:rPr>
        <w:t>Amsterdam</w:t>
      </w:r>
      <w:r w:rsidR="000642AA">
        <w:rPr>
          <w:color w:val="23211F"/>
          <w:spacing w:val="-5"/>
          <w:sz w:val="20"/>
        </w:rPr>
        <w:t xml:space="preserve"> </w:t>
      </w:r>
      <w:r w:rsidR="000642AA">
        <w:rPr>
          <w:color w:val="23211F"/>
          <w:sz w:val="20"/>
        </w:rPr>
        <w:t>EA,</w:t>
      </w:r>
      <w:r w:rsidR="000642AA">
        <w:rPr>
          <w:color w:val="23211F"/>
          <w:spacing w:val="-5"/>
          <w:sz w:val="20"/>
        </w:rPr>
        <w:t xml:space="preserve"> </w:t>
      </w:r>
      <w:proofErr w:type="spellStart"/>
      <w:r w:rsidR="000642AA">
        <w:rPr>
          <w:color w:val="23211F"/>
          <w:sz w:val="20"/>
        </w:rPr>
        <w:t>Chaitman</w:t>
      </w:r>
      <w:proofErr w:type="spellEnd"/>
      <w:r w:rsidR="000642AA">
        <w:rPr>
          <w:color w:val="23211F"/>
          <w:spacing w:val="-5"/>
          <w:sz w:val="20"/>
        </w:rPr>
        <w:t xml:space="preserve"> </w:t>
      </w:r>
      <w:r w:rsidR="000642AA">
        <w:rPr>
          <w:color w:val="23211F"/>
          <w:sz w:val="20"/>
        </w:rPr>
        <w:t>B,</w:t>
      </w:r>
      <w:r w:rsidR="000642AA">
        <w:rPr>
          <w:color w:val="23211F"/>
          <w:spacing w:val="-5"/>
          <w:sz w:val="20"/>
        </w:rPr>
        <w:t xml:space="preserve"> </w:t>
      </w:r>
      <w:proofErr w:type="spellStart"/>
      <w:r w:rsidR="000642AA">
        <w:rPr>
          <w:color w:val="23211F"/>
          <w:sz w:val="20"/>
        </w:rPr>
        <w:t>Eckel</w:t>
      </w:r>
      <w:proofErr w:type="spellEnd"/>
      <w:r w:rsidR="000642AA">
        <w:rPr>
          <w:color w:val="23211F"/>
          <w:spacing w:val="-5"/>
          <w:sz w:val="20"/>
        </w:rPr>
        <w:t xml:space="preserve"> </w:t>
      </w:r>
      <w:r w:rsidR="000642AA">
        <w:rPr>
          <w:color w:val="23211F"/>
          <w:sz w:val="20"/>
        </w:rPr>
        <w:t>R,</w:t>
      </w:r>
      <w:r w:rsidR="000642AA">
        <w:rPr>
          <w:color w:val="23211F"/>
          <w:spacing w:val="-5"/>
          <w:sz w:val="20"/>
        </w:rPr>
        <w:t xml:space="preserve"> </w:t>
      </w:r>
      <w:proofErr w:type="spellStart"/>
      <w:r w:rsidR="000642AA">
        <w:rPr>
          <w:color w:val="23211F"/>
          <w:sz w:val="20"/>
        </w:rPr>
        <w:t>Fleg</w:t>
      </w:r>
      <w:proofErr w:type="spellEnd"/>
      <w:r w:rsidR="000642AA">
        <w:rPr>
          <w:color w:val="23211F"/>
          <w:spacing w:val="-5"/>
          <w:sz w:val="20"/>
        </w:rPr>
        <w:t xml:space="preserve"> </w:t>
      </w:r>
      <w:r w:rsidR="000642AA">
        <w:rPr>
          <w:color w:val="23211F"/>
          <w:sz w:val="20"/>
        </w:rPr>
        <w:t>J,</w:t>
      </w:r>
      <w:r w:rsidR="000642AA">
        <w:rPr>
          <w:color w:val="23211F"/>
          <w:spacing w:val="-5"/>
          <w:sz w:val="20"/>
        </w:rPr>
        <w:t xml:space="preserve"> </w:t>
      </w:r>
      <w:r w:rsidR="000642AA">
        <w:rPr>
          <w:color w:val="23211F"/>
          <w:sz w:val="20"/>
        </w:rPr>
        <w:t>et</w:t>
      </w:r>
      <w:r w:rsidR="000642AA">
        <w:rPr>
          <w:color w:val="23211F"/>
          <w:spacing w:val="-5"/>
          <w:sz w:val="20"/>
        </w:rPr>
        <w:t xml:space="preserve"> </w:t>
      </w:r>
      <w:r w:rsidR="000642AA">
        <w:rPr>
          <w:color w:val="23211F"/>
          <w:sz w:val="20"/>
        </w:rPr>
        <w:t>al.</w:t>
      </w:r>
      <w:r w:rsidR="000642AA">
        <w:rPr>
          <w:color w:val="23211F"/>
          <w:spacing w:val="-5"/>
          <w:sz w:val="20"/>
        </w:rPr>
        <w:t xml:space="preserve"> </w:t>
      </w:r>
      <w:r w:rsidR="000642AA">
        <w:rPr>
          <w:color w:val="23211F"/>
          <w:sz w:val="20"/>
        </w:rPr>
        <w:t xml:space="preserve">Exercise standards for testing and training. </w:t>
      </w:r>
      <w:proofErr w:type="gramStart"/>
      <w:r w:rsidR="000642AA">
        <w:rPr>
          <w:color w:val="23211F"/>
          <w:sz w:val="20"/>
        </w:rPr>
        <w:t xml:space="preserve">A statement for healthcare professionals from </w:t>
      </w:r>
      <w:r w:rsidR="000642AA">
        <w:rPr>
          <w:color w:val="23211F"/>
          <w:spacing w:val="-3"/>
          <w:sz w:val="20"/>
        </w:rPr>
        <w:t xml:space="preserve">the </w:t>
      </w:r>
      <w:r w:rsidR="000642AA">
        <w:rPr>
          <w:color w:val="23211F"/>
          <w:sz w:val="20"/>
        </w:rPr>
        <w:t>American</w:t>
      </w:r>
      <w:r w:rsidR="000642AA">
        <w:rPr>
          <w:color w:val="23211F"/>
          <w:spacing w:val="-10"/>
          <w:sz w:val="20"/>
        </w:rPr>
        <w:t xml:space="preserve"> </w:t>
      </w:r>
      <w:r w:rsidR="000642AA">
        <w:rPr>
          <w:color w:val="23211F"/>
          <w:sz w:val="20"/>
        </w:rPr>
        <w:t>Heart</w:t>
      </w:r>
      <w:r w:rsidR="000642AA">
        <w:rPr>
          <w:color w:val="23211F"/>
          <w:spacing w:val="-10"/>
          <w:sz w:val="20"/>
        </w:rPr>
        <w:t xml:space="preserve"> </w:t>
      </w:r>
      <w:r w:rsidR="000642AA">
        <w:rPr>
          <w:color w:val="23211F"/>
          <w:sz w:val="20"/>
        </w:rPr>
        <w:t>Association.</w:t>
      </w:r>
      <w:proofErr w:type="gramEnd"/>
      <w:r w:rsidR="000642AA">
        <w:rPr>
          <w:color w:val="23211F"/>
          <w:spacing w:val="-10"/>
          <w:sz w:val="20"/>
        </w:rPr>
        <w:t xml:space="preserve"> </w:t>
      </w:r>
      <w:r w:rsidR="000642AA">
        <w:rPr>
          <w:color w:val="23211F"/>
          <w:sz w:val="20"/>
        </w:rPr>
        <w:t>Circulation</w:t>
      </w:r>
      <w:r w:rsidR="000642AA">
        <w:rPr>
          <w:color w:val="23211F"/>
          <w:spacing w:val="-10"/>
          <w:sz w:val="20"/>
        </w:rPr>
        <w:t xml:space="preserve"> </w:t>
      </w:r>
      <w:r w:rsidR="000642AA">
        <w:rPr>
          <w:color w:val="23211F"/>
          <w:sz w:val="20"/>
        </w:rPr>
        <w:t>2001</w:t>
      </w:r>
      <w:proofErr w:type="gramStart"/>
      <w:r w:rsidR="000642AA">
        <w:rPr>
          <w:color w:val="23211F"/>
          <w:sz w:val="20"/>
        </w:rPr>
        <w:t>;104:1694</w:t>
      </w:r>
      <w:proofErr w:type="gramEnd"/>
      <w:r w:rsidR="000642AA">
        <w:rPr>
          <w:color w:val="23211F"/>
          <w:sz w:val="20"/>
        </w:rPr>
        <w:t>-740.</w:t>
      </w:r>
    </w:p>
    <w:p w:rsidR="000642AA" w:rsidRDefault="000642AA" w:rsidP="000642AA">
      <w:pPr>
        <w:pStyle w:val="ListParagraph"/>
        <w:numPr>
          <w:ilvl w:val="0"/>
          <w:numId w:val="2"/>
        </w:numPr>
        <w:tabs>
          <w:tab w:val="left" w:pos="398"/>
        </w:tabs>
        <w:spacing w:before="89" w:line="271" w:lineRule="auto"/>
        <w:ind w:left="284" w:right="107"/>
        <w:jc w:val="both"/>
        <w:rPr>
          <w:sz w:val="20"/>
        </w:rPr>
      </w:pPr>
      <w:proofErr w:type="spellStart"/>
      <w:r>
        <w:rPr>
          <w:color w:val="23211F"/>
          <w:spacing w:val="3"/>
          <w:sz w:val="20"/>
        </w:rPr>
        <w:t>Balady</w:t>
      </w:r>
      <w:proofErr w:type="spellEnd"/>
      <w:r>
        <w:rPr>
          <w:color w:val="23211F"/>
          <w:spacing w:val="3"/>
          <w:sz w:val="20"/>
        </w:rPr>
        <w:t xml:space="preserve"> </w:t>
      </w:r>
      <w:r>
        <w:rPr>
          <w:color w:val="23211F"/>
          <w:spacing w:val="2"/>
          <w:sz w:val="20"/>
        </w:rPr>
        <w:t xml:space="preserve">GJ, </w:t>
      </w:r>
      <w:r>
        <w:rPr>
          <w:color w:val="23211F"/>
          <w:spacing w:val="3"/>
          <w:sz w:val="20"/>
        </w:rPr>
        <w:t xml:space="preserve">Williams </w:t>
      </w:r>
      <w:r>
        <w:rPr>
          <w:color w:val="23211F"/>
          <w:spacing w:val="2"/>
          <w:sz w:val="20"/>
        </w:rPr>
        <w:t xml:space="preserve">MA, </w:t>
      </w:r>
      <w:proofErr w:type="spellStart"/>
      <w:r>
        <w:rPr>
          <w:color w:val="23211F"/>
          <w:spacing w:val="3"/>
          <w:sz w:val="20"/>
        </w:rPr>
        <w:t>Ades</w:t>
      </w:r>
      <w:proofErr w:type="spellEnd"/>
      <w:r>
        <w:rPr>
          <w:color w:val="23211F"/>
          <w:spacing w:val="3"/>
          <w:sz w:val="20"/>
        </w:rPr>
        <w:t xml:space="preserve"> </w:t>
      </w:r>
      <w:r>
        <w:rPr>
          <w:color w:val="23211F"/>
          <w:spacing w:val="2"/>
          <w:sz w:val="20"/>
        </w:rPr>
        <w:t xml:space="preserve">PA, </w:t>
      </w:r>
      <w:r>
        <w:rPr>
          <w:color w:val="23211F"/>
          <w:spacing w:val="3"/>
          <w:sz w:val="20"/>
        </w:rPr>
        <w:t xml:space="preserve">Bittner </w:t>
      </w:r>
      <w:r>
        <w:rPr>
          <w:color w:val="23211F"/>
          <w:sz w:val="20"/>
        </w:rPr>
        <w:t xml:space="preserve">V, </w:t>
      </w:r>
      <w:proofErr w:type="spellStart"/>
      <w:r>
        <w:rPr>
          <w:color w:val="23211F"/>
          <w:spacing w:val="3"/>
          <w:sz w:val="20"/>
        </w:rPr>
        <w:t>Comoss</w:t>
      </w:r>
      <w:proofErr w:type="spellEnd"/>
      <w:r>
        <w:rPr>
          <w:color w:val="23211F"/>
          <w:spacing w:val="3"/>
          <w:sz w:val="20"/>
        </w:rPr>
        <w:t xml:space="preserve"> </w:t>
      </w:r>
      <w:r>
        <w:rPr>
          <w:color w:val="23211F"/>
          <w:sz w:val="20"/>
        </w:rPr>
        <w:t xml:space="preserve">P, </w:t>
      </w:r>
      <w:proofErr w:type="spellStart"/>
      <w:r>
        <w:rPr>
          <w:color w:val="23211F"/>
          <w:spacing w:val="3"/>
          <w:sz w:val="20"/>
        </w:rPr>
        <w:t>Foody</w:t>
      </w:r>
      <w:proofErr w:type="spellEnd"/>
      <w:r>
        <w:rPr>
          <w:color w:val="23211F"/>
          <w:spacing w:val="3"/>
          <w:sz w:val="20"/>
        </w:rPr>
        <w:t xml:space="preserve"> </w:t>
      </w:r>
      <w:r>
        <w:rPr>
          <w:color w:val="23211F"/>
          <w:spacing w:val="2"/>
          <w:sz w:val="20"/>
        </w:rPr>
        <w:t xml:space="preserve">JM, </w:t>
      </w:r>
      <w:r>
        <w:rPr>
          <w:color w:val="23211F"/>
          <w:sz w:val="20"/>
        </w:rPr>
        <w:t xml:space="preserve">et </w:t>
      </w:r>
      <w:r>
        <w:rPr>
          <w:color w:val="23211F"/>
          <w:spacing w:val="2"/>
          <w:sz w:val="20"/>
        </w:rPr>
        <w:t xml:space="preserve">al. </w:t>
      </w:r>
      <w:r>
        <w:rPr>
          <w:color w:val="23211F"/>
          <w:spacing w:val="3"/>
          <w:sz w:val="20"/>
        </w:rPr>
        <w:t xml:space="preserve">Core </w:t>
      </w:r>
      <w:r>
        <w:rPr>
          <w:color w:val="23211F"/>
          <w:sz w:val="20"/>
        </w:rPr>
        <w:t xml:space="preserve">components of cardiac rehabilitation/secondary prevention programs. 2007 Update. A </w:t>
      </w:r>
      <w:r>
        <w:rPr>
          <w:color w:val="23211F"/>
          <w:spacing w:val="5"/>
          <w:sz w:val="20"/>
        </w:rPr>
        <w:t xml:space="preserve">scientific statement </w:t>
      </w:r>
      <w:r>
        <w:rPr>
          <w:color w:val="23211F"/>
          <w:spacing w:val="4"/>
          <w:sz w:val="20"/>
        </w:rPr>
        <w:t xml:space="preserve">from the </w:t>
      </w:r>
      <w:r>
        <w:rPr>
          <w:color w:val="23211F"/>
          <w:spacing w:val="5"/>
          <w:sz w:val="20"/>
        </w:rPr>
        <w:t xml:space="preserve">American </w:t>
      </w:r>
      <w:r>
        <w:rPr>
          <w:color w:val="23211F"/>
          <w:spacing w:val="4"/>
          <w:sz w:val="20"/>
        </w:rPr>
        <w:t xml:space="preserve">Heart </w:t>
      </w:r>
      <w:r>
        <w:rPr>
          <w:color w:val="23211F"/>
          <w:spacing w:val="5"/>
          <w:sz w:val="20"/>
        </w:rPr>
        <w:t xml:space="preserve">Association Exercise, Cardiac </w:t>
      </w:r>
      <w:r>
        <w:rPr>
          <w:color w:val="23211F"/>
          <w:sz w:val="20"/>
        </w:rPr>
        <w:t xml:space="preserve">Rehabilitation, and Prevention Committee, the Council on Clinical Cardiology; the </w:t>
      </w:r>
      <w:r>
        <w:rPr>
          <w:color w:val="23211F"/>
          <w:spacing w:val="3"/>
          <w:sz w:val="20"/>
        </w:rPr>
        <w:t xml:space="preserve">Councils </w:t>
      </w:r>
      <w:r>
        <w:rPr>
          <w:color w:val="23211F"/>
          <w:sz w:val="20"/>
        </w:rPr>
        <w:t>on Cardiovascular Nursing, Epidemiology and Prevention, and Nutrition, Physical Activity, and Metabolism; and the American Association of Cardiovascular and</w:t>
      </w:r>
      <w:r>
        <w:rPr>
          <w:color w:val="23211F"/>
          <w:spacing w:val="-10"/>
          <w:sz w:val="20"/>
        </w:rPr>
        <w:t xml:space="preserve"> </w:t>
      </w:r>
      <w:r>
        <w:rPr>
          <w:color w:val="23211F"/>
          <w:sz w:val="20"/>
        </w:rPr>
        <w:t>Pulmonary</w:t>
      </w:r>
      <w:r>
        <w:rPr>
          <w:color w:val="23211F"/>
          <w:spacing w:val="-10"/>
          <w:sz w:val="20"/>
        </w:rPr>
        <w:t xml:space="preserve"> </w:t>
      </w:r>
      <w:r>
        <w:rPr>
          <w:color w:val="23211F"/>
          <w:sz w:val="20"/>
        </w:rPr>
        <w:t>Rehabilitation.</w:t>
      </w:r>
      <w:r>
        <w:rPr>
          <w:color w:val="23211F"/>
          <w:spacing w:val="-10"/>
          <w:sz w:val="20"/>
        </w:rPr>
        <w:t xml:space="preserve"> </w:t>
      </w:r>
      <w:r>
        <w:rPr>
          <w:color w:val="23211F"/>
          <w:sz w:val="20"/>
        </w:rPr>
        <w:t>Circulation</w:t>
      </w:r>
      <w:r>
        <w:rPr>
          <w:color w:val="23211F"/>
          <w:spacing w:val="-10"/>
          <w:sz w:val="20"/>
        </w:rPr>
        <w:t xml:space="preserve"> </w:t>
      </w:r>
      <w:r>
        <w:rPr>
          <w:color w:val="23211F"/>
          <w:sz w:val="20"/>
        </w:rPr>
        <w:t>2007</w:t>
      </w:r>
      <w:r w:rsidR="00475674">
        <w:rPr>
          <w:color w:val="23211F"/>
          <w:sz w:val="20"/>
        </w:rPr>
        <w:t>; 115:2675</w:t>
      </w:r>
      <w:r>
        <w:rPr>
          <w:color w:val="23211F"/>
          <w:sz w:val="20"/>
        </w:rPr>
        <w:t>-82.</w:t>
      </w:r>
    </w:p>
    <w:p w:rsidR="000642AA" w:rsidRDefault="000642AA" w:rsidP="000642AA">
      <w:pPr>
        <w:pStyle w:val="ListParagraph"/>
        <w:numPr>
          <w:ilvl w:val="0"/>
          <w:numId w:val="2"/>
        </w:numPr>
        <w:tabs>
          <w:tab w:val="left" w:pos="398"/>
        </w:tabs>
        <w:spacing w:line="271" w:lineRule="auto"/>
        <w:ind w:left="284"/>
        <w:jc w:val="both"/>
        <w:rPr>
          <w:sz w:val="20"/>
        </w:rPr>
      </w:pPr>
      <w:proofErr w:type="spellStart"/>
      <w:r>
        <w:rPr>
          <w:color w:val="23211F"/>
          <w:spacing w:val="2"/>
          <w:sz w:val="20"/>
        </w:rPr>
        <w:t>Shephard</w:t>
      </w:r>
      <w:proofErr w:type="spellEnd"/>
      <w:r>
        <w:rPr>
          <w:color w:val="23211F"/>
          <w:spacing w:val="2"/>
          <w:sz w:val="20"/>
        </w:rPr>
        <w:t xml:space="preserve"> </w:t>
      </w:r>
      <w:r>
        <w:rPr>
          <w:color w:val="23211F"/>
          <w:sz w:val="20"/>
        </w:rPr>
        <w:t xml:space="preserve">RJ, </w:t>
      </w:r>
      <w:proofErr w:type="spellStart"/>
      <w:r>
        <w:rPr>
          <w:color w:val="23211F"/>
          <w:spacing w:val="2"/>
          <w:sz w:val="20"/>
        </w:rPr>
        <w:t>Balady</w:t>
      </w:r>
      <w:proofErr w:type="spellEnd"/>
      <w:r>
        <w:rPr>
          <w:color w:val="23211F"/>
          <w:spacing w:val="2"/>
          <w:sz w:val="20"/>
        </w:rPr>
        <w:t xml:space="preserve"> </w:t>
      </w:r>
      <w:r>
        <w:rPr>
          <w:color w:val="23211F"/>
          <w:sz w:val="20"/>
        </w:rPr>
        <w:t xml:space="preserve">GJ. </w:t>
      </w:r>
      <w:r>
        <w:rPr>
          <w:color w:val="23211F"/>
          <w:spacing w:val="2"/>
          <w:sz w:val="20"/>
        </w:rPr>
        <w:t xml:space="preserve">Exercise </w:t>
      </w:r>
      <w:r>
        <w:rPr>
          <w:color w:val="23211F"/>
          <w:sz w:val="20"/>
        </w:rPr>
        <w:t xml:space="preserve">as </w:t>
      </w:r>
      <w:r>
        <w:rPr>
          <w:color w:val="23211F"/>
          <w:spacing w:val="2"/>
          <w:sz w:val="20"/>
        </w:rPr>
        <w:t xml:space="preserve">cardiovascular therapy. Circulation </w:t>
      </w:r>
      <w:r>
        <w:rPr>
          <w:color w:val="23211F"/>
          <w:sz w:val="20"/>
        </w:rPr>
        <w:t>1999</w:t>
      </w:r>
      <w:r w:rsidR="00475674">
        <w:rPr>
          <w:color w:val="23211F"/>
          <w:sz w:val="20"/>
        </w:rPr>
        <w:t>; 99</w:t>
      </w:r>
      <w:r>
        <w:rPr>
          <w:color w:val="23211F"/>
          <w:sz w:val="20"/>
        </w:rPr>
        <w:t>: 963-72.</w:t>
      </w:r>
    </w:p>
    <w:p w:rsidR="000642AA" w:rsidRDefault="000642AA" w:rsidP="000642AA">
      <w:pPr>
        <w:pStyle w:val="ListParagraph"/>
        <w:numPr>
          <w:ilvl w:val="0"/>
          <w:numId w:val="2"/>
        </w:numPr>
        <w:tabs>
          <w:tab w:val="left" w:pos="398"/>
        </w:tabs>
        <w:spacing w:before="1" w:line="271" w:lineRule="auto"/>
        <w:ind w:left="284" w:right="108"/>
        <w:jc w:val="both"/>
        <w:rPr>
          <w:sz w:val="20"/>
        </w:rPr>
      </w:pPr>
      <w:r>
        <w:rPr>
          <w:color w:val="23211F"/>
          <w:sz w:val="20"/>
        </w:rPr>
        <w:t>Edwards</w:t>
      </w:r>
      <w:r>
        <w:rPr>
          <w:color w:val="23211F"/>
          <w:spacing w:val="-4"/>
          <w:sz w:val="20"/>
        </w:rPr>
        <w:t xml:space="preserve"> </w:t>
      </w:r>
      <w:r>
        <w:rPr>
          <w:color w:val="23211F"/>
          <w:sz w:val="20"/>
        </w:rPr>
        <w:t>DG,</w:t>
      </w:r>
      <w:r>
        <w:rPr>
          <w:color w:val="23211F"/>
          <w:spacing w:val="-4"/>
          <w:sz w:val="20"/>
        </w:rPr>
        <w:t xml:space="preserve"> </w:t>
      </w:r>
      <w:r>
        <w:rPr>
          <w:color w:val="23211F"/>
          <w:sz w:val="20"/>
        </w:rPr>
        <w:t>Schofield</w:t>
      </w:r>
      <w:r>
        <w:rPr>
          <w:color w:val="23211F"/>
          <w:spacing w:val="-4"/>
          <w:sz w:val="20"/>
        </w:rPr>
        <w:t xml:space="preserve"> </w:t>
      </w:r>
      <w:r>
        <w:rPr>
          <w:color w:val="23211F"/>
          <w:sz w:val="20"/>
        </w:rPr>
        <w:t>RS,</w:t>
      </w:r>
      <w:r>
        <w:rPr>
          <w:color w:val="23211F"/>
          <w:spacing w:val="-4"/>
          <w:sz w:val="20"/>
        </w:rPr>
        <w:t xml:space="preserve"> </w:t>
      </w:r>
      <w:r>
        <w:rPr>
          <w:color w:val="23211F"/>
          <w:sz w:val="20"/>
        </w:rPr>
        <w:t>Lennon</w:t>
      </w:r>
      <w:r>
        <w:rPr>
          <w:color w:val="23211F"/>
          <w:spacing w:val="-4"/>
          <w:sz w:val="20"/>
        </w:rPr>
        <w:t xml:space="preserve"> </w:t>
      </w:r>
      <w:r>
        <w:rPr>
          <w:color w:val="23211F"/>
          <w:sz w:val="20"/>
        </w:rPr>
        <w:t>SL,</w:t>
      </w:r>
      <w:r>
        <w:rPr>
          <w:color w:val="23211F"/>
          <w:spacing w:val="-4"/>
          <w:sz w:val="20"/>
        </w:rPr>
        <w:t xml:space="preserve"> </w:t>
      </w:r>
      <w:r>
        <w:rPr>
          <w:color w:val="23211F"/>
          <w:sz w:val="20"/>
        </w:rPr>
        <w:t>Pierce</w:t>
      </w:r>
      <w:r>
        <w:rPr>
          <w:color w:val="23211F"/>
          <w:spacing w:val="-4"/>
          <w:sz w:val="20"/>
        </w:rPr>
        <w:t xml:space="preserve"> </w:t>
      </w:r>
      <w:r>
        <w:rPr>
          <w:color w:val="23211F"/>
          <w:sz w:val="20"/>
        </w:rPr>
        <w:t>GL,</w:t>
      </w:r>
      <w:r>
        <w:rPr>
          <w:color w:val="23211F"/>
          <w:spacing w:val="-4"/>
          <w:sz w:val="20"/>
        </w:rPr>
        <w:t xml:space="preserve"> </w:t>
      </w:r>
      <w:r>
        <w:rPr>
          <w:color w:val="23211F"/>
          <w:sz w:val="20"/>
        </w:rPr>
        <w:t>Nichols</w:t>
      </w:r>
      <w:r>
        <w:rPr>
          <w:color w:val="23211F"/>
          <w:spacing w:val="-4"/>
          <w:sz w:val="20"/>
        </w:rPr>
        <w:t xml:space="preserve"> </w:t>
      </w:r>
      <w:r>
        <w:rPr>
          <w:color w:val="23211F"/>
          <w:sz w:val="20"/>
        </w:rPr>
        <w:t>WW,</w:t>
      </w:r>
      <w:r>
        <w:rPr>
          <w:color w:val="23211F"/>
          <w:spacing w:val="-4"/>
          <w:sz w:val="20"/>
        </w:rPr>
        <w:t xml:space="preserve"> </w:t>
      </w:r>
      <w:proofErr w:type="spellStart"/>
      <w:r>
        <w:rPr>
          <w:color w:val="23211F"/>
          <w:sz w:val="20"/>
        </w:rPr>
        <w:t>Braith</w:t>
      </w:r>
      <w:proofErr w:type="spellEnd"/>
      <w:r>
        <w:rPr>
          <w:color w:val="23211F"/>
          <w:spacing w:val="-4"/>
          <w:sz w:val="20"/>
        </w:rPr>
        <w:t xml:space="preserve"> </w:t>
      </w:r>
      <w:r>
        <w:rPr>
          <w:color w:val="23211F"/>
          <w:sz w:val="20"/>
        </w:rPr>
        <w:t>RW.</w:t>
      </w:r>
      <w:r>
        <w:rPr>
          <w:color w:val="23211F"/>
          <w:spacing w:val="-4"/>
          <w:sz w:val="20"/>
        </w:rPr>
        <w:t xml:space="preserve"> </w:t>
      </w:r>
      <w:r>
        <w:rPr>
          <w:color w:val="23211F"/>
          <w:sz w:val="20"/>
        </w:rPr>
        <w:t>Effect of</w:t>
      </w:r>
      <w:r>
        <w:rPr>
          <w:color w:val="23211F"/>
          <w:spacing w:val="-7"/>
          <w:sz w:val="20"/>
        </w:rPr>
        <w:t xml:space="preserve"> </w:t>
      </w:r>
      <w:r>
        <w:rPr>
          <w:color w:val="23211F"/>
          <w:sz w:val="20"/>
        </w:rPr>
        <w:t>exercise</w:t>
      </w:r>
      <w:r>
        <w:rPr>
          <w:color w:val="23211F"/>
          <w:spacing w:val="-7"/>
          <w:sz w:val="20"/>
        </w:rPr>
        <w:t xml:space="preserve"> </w:t>
      </w:r>
      <w:r>
        <w:rPr>
          <w:color w:val="23211F"/>
          <w:sz w:val="20"/>
        </w:rPr>
        <w:t>training</w:t>
      </w:r>
      <w:r>
        <w:rPr>
          <w:color w:val="23211F"/>
          <w:spacing w:val="-7"/>
          <w:sz w:val="20"/>
        </w:rPr>
        <w:t xml:space="preserve"> </w:t>
      </w:r>
      <w:r>
        <w:rPr>
          <w:color w:val="23211F"/>
          <w:sz w:val="20"/>
        </w:rPr>
        <w:t>on</w:t>
      </w:r>
      <w:r>
        <w:rPr>
          <w:color w:val="23211F"/>
          <w:spacing w:val="-7"/>
          <w:sz w:val="20"/>
        </w:rPr>
        <w:t xml:space="preserve"> </w:t>
      </w:r>
      <w:r>
        <w:rPr>
          <w:color w:val="23211F"/>
          <w:sz w:val="20"/>
        </w:rPr>
        <w:t>endothelial</w:t>
      </w:r>
      <w:r>
        <w:rPr>
          <w:color w:val="23211F"/>
          <w:spacing w:val="-7"/>
          <w:sz w:val="20"/>
        </w:rPr>
        <w:t xml:space="preserve"> </w:t>
      </w:r>
      <w:r>
        <w:rPr>
          <w:color w:val="23211F"/>
          <w:sz w:val="20"/>
        </w:rPr>
        <w:t>function</w:t>
      </w:r>
      <w:r>
        <w:rPr>
          <w:color w:val="23211F"/>
          <w:spacing w:val="-7"/>
          <w:sz w:val="20"/>
        </w:rPr>
        <w:t xml:space="preserve"> </w:t>
      </w:r>
      <w:r>
        <w:rPr>
          <w:color w:val="23211F"/>
          <w:sz w:val="20"/>
        </w:rPr>
        <w:t>in</w:t>
      </w:r>
      <w:r>
        <w:rPr>
          <w:color w:val="23211F"/>
          <w:spacing w:val="-7"/>
          <w:sz w:val="20"/>
        </w:rPr>
        <w:t xml:space="preserve"> </w:t>
      </w:r>
      <w:r>
        <w:rPr>
          <w:color w:val="23211F"/>
          <w:sz w:val="20"/>
        </w:rPr>
        <w:t>men</w:t>
      </w:r>
      <w:r>
        <w:rPr>
          <w:color w:val="23211F"/>
          <w:spacing w:val="-7"/>
          <w:sz w:val="20"/>
        </w:rPr>
        <w:t xml:space="preserve"> </w:t>
      </w:r>
      <w:r>
        <w:rPr>
          <w:color w:val="23211F"/>
          <w:sz w:val="20"/>
        </w:rPr>
        <w:t>with</w:t>
      </w:r>
      <w:r>
        <w:rPr>
          <w:color w:val="23211F"/>
          <w:spacing w:val="-7"/>
          <w:sz w:val="20"/>
        </w:rPr>
        <w:t xml:space="preserve"> </w:t>
      </w:r>
      <w:r>
        <w:rPr>
          <w:color w:val="23211F"/>
          <w:sz w:val="20"/>
        </w:rPr>
        <w:t>coronary</w:t>
      </w:r>
      <w:r>
        <w:rPr>
          <w:color w:val="23211F"/>
          <w:spacing w:val="-7"/>
          <w:sz w:val="20"/>
        </w:rPr>
        <w:t xml:space="preserve"> </w:t>
      </w:r>
      <w:r>
        <w:rPr>
          <w:color w:val="23211F"/>
          <w:sz w:val="20"/>
        </w:rPr>
        <w:t>artery</w:t>
      </w:r>
      <w:r>
        <w:rPr>
          <w:color w:val="23211F"/>
          <w:spacing w:val="-7"/>
          <w:sz w:val="20"/>
        </w:rPr>
        <w:t xml:space="preserve"> </w:t>
      </w:r>
      <w:r>
        <w:rPr>
          <w:color w:val="23211F"/>
          <w:sz w:val="20"/>
        </w:rPr>
        <w:t>disease.</w:t>
      </w:r>
      <w:r>
        <w:rPr>
          <w:color w:val="23211F"/>
          <w:spacing w:val="-7"/>
          <w:sz w:val="20"/>
        </w:rPr>
        <w:t xml:space="preserve"> </w:t>
      </w:r>
      <w:r>
        <w:rPr>
          <w:color w:val="23211F"/>
          <w:sz w:val="20"/>
        </w:rPr>
        <w:t>Am</w:t>
      </w:r>
      <w:r>
        <w:rPr>
          <w:color w:val="23211F"/>
          <w:spacing w:val="-7"/>
          <w:sz w:val="20"/>
        </w:rPr>
        <w:t xml:space="preserve"> </w:t>
      </w:r>
      <w:r>
        <w:rPr>
          <w:color w:val="23211F"/>
          <w:sz w:val="20"/>
        </w:rPr>
        <w:t xml:space="preserve">J </w:t>
      </w:r>
      <w:proofErr w:type="spellStart"/>
      <w:r>
        <w:rPr>
          <w:color w:val="23211F"/>
          <w:sz w:val="20"/>
        </w:rPr>
        <w:t>Cardiol</w:t>
      </w:r>
      <w:proofErr w:type="spellEnd"/>
      <w:r>
        <w:rPr>
          <w:color w:val="23211F"/>
          <w:spacing w:val="-10"/>
          <w:sz w:val="20"/>
        </w:rPr>
        <w:t xml:space="preserve"> </w:t>
      </w:r>
      <w:r>
        <w:rPr>
          <w:color w:val="23211F"/>
          <w:sz w:val="20"/>
        </w:rPr>
        <w:t>2004</w:t>
      </w:r>
      <w:proofErr w:type="gramStart"/>
      <w:r>
        <w:rPr>
          <w:color w:val="23211F"/>
          <w:sz w:val="20"/>
        </w:rPr>
        <w:t>;93:617</w:t>
      </w:r>
      <w:proofErr w:type="gramEnd"/>
      <w:r>
        <w:rPr>
          <w:color w:val="23211F"/>
          <w:sz w:val="20"/>
        </w:rPr>
        <w:t>-20.</w:t>
      </w:r>
    </w:p>
    <w:p w:rsidR="000642AA" w:rsidRDefault="000642AA" w:rsidP="000642AA">
      <w:pPr>
        <w:pStyle w:val="ListParagraph"/>
        <w:numPr>
          <w:ilvl w:val="0"/>
          <w:numId w:val="2"/>
        </w:numPr>
        <w:tabs>
          <w:tab w:val="left" w:pos="398"/>
        </w:tabs>
        <w:spacing w:line="271" w:lineRule="auto"/>
        <w:ind w:left="284" w:right="106"/>
        <w:jc w:val="both"/>
        <w:rPr>
          <w:sz w:val="20"/>
        </w:rPr>
      </w:pPr>
      <w:proofErr w:type="spellStart"/>
      <w:r>
        <w:rPr>
          <w:color w:val="23211F"/>
          <w:sz w:val="20"/>
        </w:rPr>
        <w:t>Farsidfar</w:t>
      </w:r>
      <w:proofErr w:type="spellEnd"/>
      <w:r>
        <w:rPr>
          <w:color w:val="23211F"/>
          <w:sz w:val="20"/>
        </w:rPr>
        <w:t xml:space="preserve"> F, </w:t>
      </w:r>
      <w:proofErr w:type="spellStart"/>
      <w:r>
        <w:rPr>
          <w:color w:val="23211F"/>
          <w:sz w:val="20"/>
        </w:rPr>
        <w:t>Kasikcioglu</w:t>
      </w:r>
      <w:proofErr w:type="spellEnd"/>
      <w:r>
        <w:rPr>
          <w:color w:val="23211F"/>
          <w:sz w:val="20"/>
        </w:rPr>
        <w:t xml:space="preserve"> E, </w:t>
      </w:r>
      <w:proofErr w:type="spellStart"/>
      <w:r>
        <w:rPr>
          <w:color w:val="23211F"/>
          <w:sz w:val="20"/>
        </w:rPr>
        <w:t>Oflaz</w:t>
      </w:r>
      <w:proofErr w:type="spellEnd"/>
      <w:r>
        <w:rPr>
          <w:color w:val="23211F"/>
          <w:sz w:val="20"/>
        </w:rPr>
        <w:t xml:space="preserve"> H, </w:t>
      </w:r>
      <w:proofErr w:type="spellStart"/>
      <w:r>
        <w:rPr>
          <w:color w:val="23211F"/>
          <w:sz w:val="20"/>
        </w:rPr>
        <w:t>Kasikcioglu</w:t>
      </w:r>
      <w:proofErr w:type="spellEnd"/>
      <w:r>
        <w:rPr>
          <w:color w:val="23211F"/>
          <w:sz w:val="20"/>
        </w:rPr>
        <w:t xml:space="preserve"> D, </w:t>
      </w:r>
      <w:proofErr w:type="spellStart"/>
      <w:r>
        <w:rPr>
          <w:color w:val="23211F"/>
          <w:sz w:val="20"/>
        </w:rPr>
        <w:t>Meric</w:t>
      </w:r>
      <w:proofErr w:type="spellEnd"/>
      <w:r>
        <w:rPr>
          <w:color w:val="23211F"/>
          <w:sz w:val="20"/>
        </w:rPr>
        <w:t xml:space="preserve"> M, </w:t>
      </w:r>
      <w:proofErr w:type="spellStart"/>
      <w:r>
        <w:rPr>
          <w:color w:val="23211F"/>
          <w:sz w:val="20"/>
        </w:rPr>
        <w:t>Umman</w:t>
      </w:r>
      <w:proofErr w:type="spellEnd"/>
      <w:r>
        <w:rPr>
          <w:color w:val="23211F"/>
          <w:sz w:val="20"/>
        </w:rPr>
        <w:t xml:space="preserve"> S. Effects </w:t>
      </w:r>
      <w:r>
        <w:rPr>
          <w:color w:val="23211F"/>
          <w:spacing w:val="-8"/>
          <w:sz w:val="20"/>
        </w:rPr>
        <w:t xml:space="preserve">of </w:t>
      </w:r>
      <w:r>
        <w:rPr>
          <w:color w:val="23211F"/>
          <w:sz w:val="20"/>
        </w:rPr>
        <w:t>different</w:t>
      </w:r>
      <w:r>
        <w:rPr>
          <w:color w:val="23211F"/>
          <w:spacing w:val="-7"/>
          <w:sz w:val="20"/>
        </w:rPr>
        <w:t xml:space="preserve"> </w:t>
      </w:r>
      <w:r>
        <w:rPr>
          <w:color w:val="23211F"/>
          <w:sz w:val="20"/>
        </w:rPr>
        <w:t>intensities</w:t>
      </w:r>
      <w:r>
        <w:rPr>
          <w:color w:val="23211F"/>
          <w:spacing w:val="-7"/>
          <w:sz w:val="20"/>
        </w:rPr>
        <w:t xml:space="preserve"> </w:t>
      </w:r>
      <w:r>
        <w:rPr>
          <w:color w:val="23211F"/>
          <w:sz w:val="20"/>
        </w:rPr>
        <w:t>of</w:t>
      </w:r>
      <w:r>
        <w:rPr>
          <w:color w:val="23211F"/>
          <w:spacing w:val="-7"/>
          <w:sz w:val="20"/>
        </w:rPr>
        <w:t xml:space="preserve"> </w:t>
      </w:r>
      <w:r>
        <w:rPr>
          <w:color w:val="23211F"/>
          <w:sz w:val="20"/>
        </w:rPr>
        <w:t>acute</w:t>
      </w:r>
      <w:r>
        <w:rPr>
          <w:color w:val="23211F"/>
          <w:spacing w:val="-7"/>
          <w:sz w:val="20"/>
        </w:rPr>
        <w:t xml:space="preserve"> </w:t>
      </w:r>
      <w:r>
        <w:rPr>
          <w:color w:val="23211F"/>
          <w:sz w:val="20"/>
        </w:rPr>
        <w:t>exercise</w:t>
      </w:r>
      <w:r>
        <w:rPr>
          <w:color w:val="23211F"/>
          <w:spacing w:val="-7"/>
          <w:sz w:val="20"/>
        </w:rPr>
        <w:t xml:space="preserve"> </w:t>
      </w:r>
      <w:r>
        <w:rPr>
          <w:color w:val="23211F"/>
          <w:sz w:val="20"/>
        </w:rPr>
        <w:t>on</w:t>
      </w:r>
      <w:r>
        <w:rPr>
          <w:color w:val="23211F"/>
          <w:spacing w:val="-7"/>
          <w:sz w:val="20"/>
        </w:rPr>
        <w:t xml:space="preserve"> </w:t>
      </w:r>
      <w:r>
        <w:rPr>
          <w:color w:val="23211F"/>
          <w:sz w:val="20"/>
        </w:rPr>
        <w:t>flow-mediated</w:t>
      </w:r>
      <w:r>
        <w:rPr>
          <w:color w:val="23211F"/>
          <w:spacing w:val="-7"/>
          <w:sz w:val="20"/>
        </w:rPr>
        <w:t xml:space="preserve"> </w:t>
      </w:r>
      <w:r>
        <w:rPr>
          <w:color w:val="23211F"/>
          <w:sz w:val="20"/>
        </w:rPr>
        <w:t>dilatation</w:t>
      </w:r>
      <w:r>
        <w:rPr>
          <w:color w:val="23211F"/>
          <w:spacing w:val="-7"/>
          <w:sz w:val="20"/>
        </w:rPr>
        <w:t xml:space="preserve"> </w:t>
      </w:r>
      <w:r>
        <w:rPr>
          <w:color w:val="23211F"/>
          <w:sz w:val="20"/>
        </w:rPr>
        <w:t>in</w:t>
      </w:r>
      <w:r>
        <w:rPr>
          <w:color w:val="23211F"/>
          <w:spacing w:val="-7"/>
          <w:sz w:val="20"/>
        </w:rPr>
        <w:t xml:space="preserve"> </w:t>
      </w:r>
      <w:r>
        <w:rPr>
          <w:color w:val="23211F"/>
          <w:sz w:val="20"/>
        </w:rPr>
        <w:t>patients</w:t>
      </w:r>
      <w:r>
        <w:rPr>
          <w:color w:val="23211F"/>
          <w:spacing w:val="-7"/>
          <w:sz w:val="20"/>
        </w:rPr>
        <w:t xml:space="preserve"> </w:t>
      </w:r>
      <w:r>
        <w:rPr>
          <w:color w:val="23211F"/>
          <w:sz w:val="20"/>
        </w:rPr>
        <w:t>with</w:t>
      </w:r>
      <w:r>
        <w:rPr>
          <w:color w:val="23211F"/>
          <w:spacing w:val="-6"/>
          <w:sz w:val="20"/>
        </w:rPr>
        <w:t xml:space="preserve"> </w:t>
      </w:r>
      <w:proofErr w:type="spellStart"/>
      <w:r>
        <w:rPr>
          <w:color w:val="23211F"/>
          <w:sz w:val="20"/>
        </w:rPr>
        <w:t>cor</w:t>
      </w:r>
      <w:proofErr w:type="spellEnd"/>
      <w:r>
        <w:rPr>
          <w:color w:val="23211F"/>
          <w:sz w:val="20"/>
        </w:rPr>
        <w:t xml:space="preserve">- </w:t>
      </w:r>
      <w:proofErr w:type="spellStart"/>
      <w:r>
        <w:rPr>
          <w:color w:val="23211F"/>
          <w:sz w:val="20"/>
        </w:rPr>
        <w:t>onary</w:t>
      </w:r>
      <w:proofErr w:type="spellEnd"/>
      <w:r>
        <w:rPr>
          <w:color w:val="23211F"/>
          <w:spacing w:val="-10"/>
          <w:sz w:val="20"/>
        </w:rPr>
        <w:t xml:space="preserve"> </w:t>
      </w:r>
      <w:r>
        <w:rPr>
          <w:color w:val="23211F"/>
          <w:sz w:val="20"/>
        </w:rPr>
        <w:t>heart</w:t>
      </w:r>
      <w:r>
        <w:rPr>
          <w:color w:val="23211F"/>
          <w:spacing w:val="-10"/>
          <w:sz w:val="20"/>
        </w:rPr>
        <w:t xml:space="preserve"> </w:t>
      </w:r>
      <w:r>
        <w:rPr>
          <w:color w:val="23211F"/>
          <w:sz w:val="20"/>
        </w:rPr>
        <w:t>disease.</w:t>
      </w:r>
      <w:r>
        <w:rPr>
          <w:color w:val="23211F"/>
          <w:spacing w:val="-10"/>
          <w:sz w:val="20"/>
        </w:rPr>
        <w:t xml:space="preserve"> </w:t>
      </w:r>
      <w:proofErr w:type="spellStart"/>
      <w:r>
        <w:rPr>
          <w:color w:val="23211F"/>
          <w:sz w:val="20"/>
        </w:rPr>
        <w:t>Int</w:t>
      </w:r>
      <w:proofErr w:type="spellEnd"/>
      <w:r>
        <w:rPr>
          <w:color w:val="23211F"/>
          <w:spacing w:val="-10"/>
          <w:sz w:val="20"/>
        </w:rPr>
        <w:t xml:space="preserve"> </w:t>
      </w:r>
      <w:r>
        <w:rPr>
          <w:color w:val="23211F"/>
          <w:sz w:val="20"/>
        </w:rPr>
        <w:t>J</w:t>
      </w:r>
      <w:r>
        <w:rPr>
          <w:color w:val="23211F"/>
          <w:spacing w:val="-10"/>
          <w:sz w:val="20"/>
        </w:rPr>
        <w:t xml:space="preserve"> </w:t>
      </w:r>
      <w:proofErr w:type="spellStart"/>
      <w:r>
        <w:rPr>
          <w:color w:val="23211F"/>
          <w:sz w:val="20"/>
        </w:rPr>
        <w:t>Cardiol</w:t>
      </w:r>
      <w:proofErr w:type="spellEnd"/>
      <w:r>
        <w:rPr>
          <w:color w:val="23211F"/>
          <w:spacing w:val="-10"/>
          <w:sz w:val="20"/>
        </w:rPr>
        <w:t xml:space="preserve"> </w:t>
      </w:r>
      <w:r>
        <w:rPr>
          <w:color w:val="23211F"/>
          <w:sz w:val="20"/>
        </w:rPr>
        <w:t>2007</w:t>
      </w:r>
      <w:r>
        <w:rPr>
          <w:color w:val="23211F"/>
          <w:spacing w:val="-10"/>
          <w:sz w:val="20"/>
        </w:rPr>
        <w:t xml:space="preserve"> </w:t>
      </w:r>
      <w:r>
        <w:rPr>
          <w:color w:val="23211F"/>
          <w:sz w:val="20"/>
        </w:rPr>
        <w:t>Mar</w:t>
      </w:r>
      <w:r>
        <w:rPr>
          <w:color w:val="23211F"/>
          <w:spacing w:val="-10"/>
          <w:sz w:val="20"/>
        </w:rPr>
        <w:t xml:space="preserve"> </w:t>
      </w:r>
      <w:r>
        <w:rPr>
          <w:color w:val="23211F"/>
          <w:sz w:val="20"/>
        </w:rPr>
        <w:t>16.</w:t>
      </w:r>
      <w:r>
        <w:rPr>
          <w:color w:val="23211F"/>
          <w:spacing w:val="-10"/>
          <w:sz w:val="20"/>
        </w:rPr>
        <w:t xml:space="preserve"> </w:t>
      </w:r>
      <w:r>
        <w:rPr>
          <w:color w:val="23211F"/>
          <w:sz w:val="20"/>
        </w:rPr>
        <w:t>(</w:t>
      </w:r>
      <w:proofErr w:type="spellStart"/>
      <w:r>
        <w:rPr>
          <w:color w:val="23211F"/>
          <w:sz w:val="20"/>
        </w:rPr>
        <w:t>Epub</w:t>
      </w:r>
      <w:proofErr w:type="spellEnd"/>
      <w:r>
        <w:rPr>
          <w:color w:val="23211F"/>
          <w:spacing w:val="-10"/>
          <w:sz w:val="20"/>
        </w:rPr>
        <w:t xml:space="preserve"> </w:t>
      </w:r>
      <w:r>
        <w:rPr>
          <w:color w:val="23211F"/>
          <w:sz w:val="20"/>
        </w:rPr>
        <w:t>ahead</w:t>
      </w:r>
      <w:r>
        <w:rPr>
          <w:color w:val="23211F"/>
          <w:spacing w:val="-10"/>
          <w:sz w:val="20"/>
        </w:rPr>
        <w:t xml:space="preserve"> </w:t>
      </w:r>
      <w:r>
        <w:rPr>
          <w:color w:val="23211F"/>
          <w:sz w:val="20"/>
        </w:rPr>
        <w:t>of</w:t>
      </w:r>
      <w:r>
        <w:rPr>
          <w:color w:val="23211F"/>
          <w:spacing w:val="-10"/>
          <w:sz w:val="20"/>
        </w:rPr>
        <w:t xml:space="preserve"> </w:t>
      </w:r>
      <w:r>
        <w:rPr>
          <w:color w:val="23211F"/>
          <w:sz w:val="20"/>
        </w:rPr>
        <w:t>print).</w:t>
      </w:r>
    </w:p>
    <w:p w:rsidR="000642AA" w:rsidRPr="000642AA" w:rsidRDefault="000642AA" w:rsidP="000642AA">
      <w:pPr>
        <w:pStyle w:val="ListParagraph"/>
        <w:numPr>
          <w:ilvl w:val="0"/>
          <w:numId w:val="2"/>
        </w:numPr>
        <w:tabs>
          <w:tab w:val="left" w:pos="398"/>
        </w:tabs>
        <w:spacing w:line="271" w:lineRule="auto"/>
        <w:ind w:left="284" w:right="110"/>
        <w:jc w:val="both"/>
        <w:rPr>
          <w:sz w:val="20"/>
        </w:rPr>
      </w:pPr>
      <w:proofErr w:type="spellStart"/>
      <w:r>
        <w:rPr>
          <w:color w:val="23211F"/>
          <w:spacing w:val="2"/>
          <w:sz w:val="20"/>
        </w:rPr>
        <w:t>Gielen</w:t>
      </w:r>
      <w:proofErr w:type="spellEnd"/>
      <w:r>
        <w:rPr>
          <w:color w:val="23211F"/>
          <w:spacing w:val="2"/>
          <w:sz w:val="20"/>
        </w:rPr>
        <w:t xml:space="preserve"> </w:t>
      </w:r>
      <w:r>
        <w:rPr>
          <w:color w:val="23211F"/>
          <w:sz w:val="20"/>
        </w:rPr>
        <w:t xml:space="preserve">S, </w:t>
      </w:r>
      <w:r>
        <w:rPr>
          <w:color w:val="23211F"/>
          <w:spacing w:val="2"/>
          <w:sz w:val="20"/>
        </w:rPr>
        <w:t xml:space="preserve">Adams </w:t>
      </w:r>
      <w:r>
        <w:rPr>
          <w:color w:val="23211F"/>
          <w:sz w:val="20"/>
        </w:rPr>
        <w:t xml:space="preserve">V, </w:t>
      </w:r>
      <w:proofErr w:type="spellStart"/>
      <w:r>
        <w:rPr>
          <w:color w:val="23211F"/>
          <w:spacing w:val="2"/>
          <w:sz w:val="20"/>
        </w:rPr>
        <w:t>Niebauer</w:t>
      </w:r>
      <w:proofErr w:type="spellEnd"/>
      <w:r>
        <w:rPr>
          <w:color w:val="23211F"/>
          <w:spacing w:val="2"/>
          <w:sz w:val="20"/>
        </w:rPr>
        <w:t xml:space="preserve"> </w:t>
      </w:r>
      <w:r>
        <w:rPr>
          <w:color w:val="23211F"/>
          <w:sz w:val="20"/>
        </w:rPr>
        <w:t xml:space="preserve">J, </w:t>
      </w:r>
      <w:r>
        <w:rPr>
          <w:color w:val="23211F"/>
          <w:spacing w:val="2"/>
          <w:sz w:val="20"/>
        </w:rPr>
        <w:t xml:space="preserve">Schuler </w:t>
      </w:r>
      <w:r>
        <w:rPr>
          <w:color w:val="23211F"/>
          <w:sz w:val="20"/>
        </w:rPr>
        <w:t xml:space="preserve">G, </w:t>
      </w:r>
      <w:r>
        <w:rPr>
          <w:color w:val="23211F"/>
          <w:spacing w:val="2"/>
          <w:sz w:val="20"/>
        </w:rPr>
        <w:t xml:space="preserve">Hambrecht </w:t>
      </w:r>
      <w:r>
        <w:rPr>
          <w:color w:val="23211F"/>
          <w:sz w:val="20"/>
        </w:rPr>
        <w:t xml:space="preserve">R. </w:t>
      </w:r>
      <w:r>
        <w:rPr>
          <w:color w:val="23211F"/>
          <w:spacing w:val="2"/>
          <w:sz w:val="20"/>
        </w:rPr>
        <w:t xml:space="preserve">Aging </w:t>
      </w:r>
      <w:r>
        <w:rPr>
          <w:color w:val="23211F"/>
          <w:sz w:val="20"/>
        </w:rPr>
        <w:t xml:space="preserve">and </w:t>
      </w:r>
      <w:r>
        <w:rPr>
          <w:color w:val="23211F"/>
          <w:spacing w:val="2"/>
          <w:sz w:val="20"/>
        </w:rPr>
        <w:t xml:space="preserve">heart </w:t>
      </w:r>
      <w:r>
        <w:rPr>
          <w:color w:val="23211F"/>
          <w:sz w:val="20"/>
        </w:rPr>
        <w:t xml:space="preserve">failure. Similar syndromes of exercise intolerance? Implications for exercise-based </w:t>
      </w:r>
      <w:proofErr w:type="spellStart"/>
      <w:r>
        <w:rPr>
          <w:color w:val="23211F"/>
          <w:sz w:val="20"/>
        </w:rPr>
        <w:t>interven</w:t>
      </w:r>
      <w:proofErr w:type="spellEnd"/>
      <w:r>
        <w:rPr>
          <w:color w:val="23211F"/>
          <w:sz w:val="20"/>
        </w:rPr>
        <w:t xml:space="preserve">- </w:t>
      </w:r>
      <w:proofErr w:type="spellStart"/>
      <w:r>
        <w:rPr>
          <w:color w:val="23211F"/>
          <w:sz w:val="20"/>
        </w:rPr>
        <w:t>tions</w:t>
      </w:r>
      <w:proofErr w:type="spellEnd"/>
      <w:r>
        <w:rPr>
          <w:color w:val="23211F"/>
          <w:sz w:val="20"/>
        </w:rPr>
        <w:t>.</w:t>
      </w:r>
      <w:r>
        <w:rPr>
          <w:color w:val="23211F"/>
          <w:spacing w:val="-10"/>
          <w:sz w:val="20"/>
        </w:rPr>
        <w:t xml:space="preserve"> </w:t>
      </w:r>
      <w:r>
        <w:rPr>
          <w:color w:val="23211F"/>
          <w:sz w:val="20"/>
        </w:rPr>
        <w:t>Heart</w:t>
      </w:r>
      <w:r>
        <w:rPr>
          <w:color w:val="23211F"/>
          <w:spacing w:val="-10"/>
          <w:sz w:val="20"/>
        </w:rPr>
        <w:t xml:space="preserve"> </w:t>
      </w:r>
      <w:r>
        <w:rPr>
          <w:color w:val="23211F"/>
          <w:sz w:val="20"/>
        </w:rPr>
        <w:t>Fail</w:t>
      </w:r>
      <w:r>
        <w:rPr>
          <w:color w:val="23211F"/>
          <w:spacing w:val="-10"/>
          <w:sz w:val="20"/>
        </w:rPr>
        <w:t xml:space="preserve"> </w:t>
      </w:r>
      <w:proofErr w:type="spellStart"/>
      <w:r>
        <w:rPr>
          <w:color w:val="23211F"/>
          <w:sz w:val="20"/>
        </w:rPr>
        <w:t>Monit</w:t>
      </w:r>
      <w:proofErr w:type="spellEnd"/>
      <w:r>
        <w:rPr>
          <w:color w:val="23211F"/>
          <w:spacing w:val="-10"/>
          <w:sz w:val="20"/>
        </w:rPr>
        <w:t xml:space="preserve"> </w:t>
      </w:r>
      <w:r>
        <w:rPr>
          <w:color w:val="23211F"/>
          <w:sz w:val="20"/>
        </w:rPr>
        <w:t>2005; 4:130-6.</w:t>
      </w:r>
    </w:p>
    <w:p w:rsidR="000642AA" w:rsidRDefault="000642AA" w:rsidP="000642AA">
      <w:pPr>
        <w:pStyle w:val="ListParagraph"/>
        <w:numPr>
          <w:ilvl w:val="0"/>
          <w:numId w:val="2"/>
        </w:numPr>
        <w:tabs>
          <w:tab w:val="left" w:pos="398"/>
        </w:tabs>
        <w:spacing w:before="1" w:line="271" w:lineRule="auto"/>
        <w:ind w:left="284" w:right="117"/>
        <w:jc w:val="both"/>
        <w:rPr>
          <w:sz w:val="20"/>
        </w:rPr>
      </w:pPr>
      <w:proofErr w:type="spellStart"/>
      <w:r>
        <w:rPr>
          <w:color w:val="23211F"/>
          <w:sz w:val="20"/>
        </w:rPr>
        <w:t>Linke</w:t>
      </w:r>
      <w:proofErr w:type="spellEnd"/>
      <w:r>
        <w:rPr>
          <w:color w:val="23211F"/>
          <w:sz w:val="20"/>
        </w:rPr>
        <w:t xml:space="preserve"> A, </w:t>
      </w:r>
      <w:proofErr w:type="spellStart"/>
      <w:r>
        <w:rPr>
          <w:color w:val="23211F"/>
          <w:sz w:val="20"/>
        </w:rPr>
        <w:t>Erbs</w:t>
      </w:r>
      <w:proofErr w:type="spellEnd"/>
      <w:r>
        <w:rPr>
          <w:color w:val="23211F"/>
          <w:sz w:val="20"/>
        </w:rPr>
        <w:t xml:space="preserve"> S, Hambrecht R. Exercise and the coronary circulation-alterations and adaptations</w:t>
      </w:r>
      <w:r>
        <w:rPr>
          <w:color w:val="23211F"/>
          <w:spacing w:val="-10"/>
          <w:sz w:val="20"/>
        </w:rPr>
        <w:t xml:space="preserve"> </w:t>
      </w:r>
      <w:r>
        <w:rPr>
          <w:color w:val="23211F"/>
          <w:sz w:val="20"/>
        </w:rPr>
        <w:t>in</w:t>
      </w:r>
      <w:r>
        <w:rPr>
          <w:color w:val="23211F"/>
          <w:spacing w:val="-10"/>
          <w:sz w:val="20"/>
        </w:rPr>
        <w:t xml:space="preserve"> </w:t>
      </w:r>
      <w:r>
        <w:rPr>
          <w:color w:val="23211F"/>
          <w:sz w:val="20"/>
        </w:rPr>
        <w:t>coronary</w:t>
      </w:r>
      <w:r>
        <w:rPr>
          <w:color w:val="23211F"/>
          <w:spacing w:val="-10"/>
          <w:sz w:val="20"/>
        </w:rPr>
        <w:t xml:space="preserve"> </w:t>
      </w:r>
      <w:r>
        <w:rPr>
          <w:color w:val="23211F"/>
          <w:sz w:val="20"/>
        </w:rPr>
        <w:t>artery</w:t>
      </w:r>
      <w:r>
        <w:rPr>
          <w:color w:val="23211F"/>
          <w:spacing w:val="-10"/>
          <w:sz w:val="20"/>
        </w:rPr>
        <w:t xml:space="preserve"> </w:t>
      </w:r>
      <w:r>
        <w:rPr>
          <w:color w:val="23211F"/>
          <w:sz w:val="20"/>
        </w:rPr>
        <w:t>disease.</w:t>
      </w:r>
      <w:r>
        <w:rPr>
          <w:color w:val="23211F"/>
          <w:spacing w:val="-10"/>
          <w:sz w:val="20"/>
        </w:rPr>
        <w:t xml:space="preserve"> </w:t>
      </w:r>
      <w:proofErr w:type="spellStart"/>
      <w:r>
        <w:rPr>
          <w:color w:val="23211F"/>
          <w:sz w:val="20"/>
        </w:rPr>
        <w:t>Prog</w:t>
      </w:r>
      <w:proofErr w:type="spellEnd"/>
      <w:r>
        <w:rPr>
          <w:color w:val="23211F"/>
          <w:spacing w:val="-10"/>
          <w:sz w:val="20"/>
        </w:rPr>
        <w:t xml:space="preserve"> </w:t>
      </w:r>
      <w:proofErr w:type="spellStart"/>
      <w:r>
        <w:rPr>
          <w:color w:val="23211F"/>
          <w:sz w:val="20"/>
        </w:rPr>
        <w:t>Cardiovasc</w:t>
      </w:r>
      <w:proofErr w:type="spellEnd"/>
      <w:r>
        <w:rPr>
          <w:color w:val="23211F"/>
          <w:spacing w:val="-10"/>
          <w:sz w:val="20"/>
        </w:rPr>
        <w:t xml:space="preserve"> </w:t>
      </w:r>
      <w:proofErr w:type="spellStart"/>
      <w:r>
        <w:rPr>
          <w:color w:val="23211F"/>
          <w:sz w:val="20"/>
        </w:rPr>
        <w:t>Dis</w:t>
      </w:r>
      <w:proofErr w:type="spellEnd"/>
      <w:r>
        <w:rPr>
          <w:color w:val="23211F"/>
          <w:spacing w:val="-10"/>
          <w:sz w:val="20"/>
        </w:rPr>
        <w:t xml:space="preserve"> </w:t>
      </w:r>
      <w:r>
        <w:rPr>
          <w:color w:val="23211F"/>
          <w:sz w:val="20"/>
        </w:rPr>
        <w:t>2006</w:t>
      </w:r>
      <w:proofErr w:type="gramStart"/>
      <w:r>
        <w:rPr>
          <w:color w:val="23211F"/>
          <w:sz w:val="20"/>
        </w:rPr>
        <w:t>;48:270</w:t>
      </w:r>
      <w:proofErr w:type="gramEnd"/>
      <w:r>
        <w:rPr>
          <w:color w:val="23211F"/>
          <w:sz w:val="20"/>
        </w:rPr>
        <w:t>-84.</w:t>
      </w:r>
    </w:p>
    <w:p w:rsidR="000642AA" w:rsidRDefault="000642AA" w:rsidP="000642AA">
      <w:pPr>
        <w:pStyle w:val="ListParagraph"/>
        <w:numPr>
          <w:ilvl w:val="0"/>
          <w:numId w:val="2"/>
        </w:numPr>
        <w:tabs>
          <w:tab w:val="left" w:pos="398"/>
        </w:tabs>
        <w:spacing w:line="271" w:lineRule="auto"/>
        <w:ind w:left="284" w:right="117"/>
        <w:jc w:val="both"/>
        <w:rPr>
          <w:sz w:val="20"/>
        </w:rPr>
      </w:pPr>
      <w:r>
        <w:rPr>
          <w:color w:val="23211F"/>
          <w:spacing w:val="2"/>
          <w:sz w:val="20"/>
        </w:rPr>
        <w:t xml:space="preserve">McAllister </w:t>
      </w:r>
      <w:r>
        <w:rPr>
          <w:color w:val="23211F"/>
          <w:sz w:val="20"/>
        </w:rPr>
        <w:t xml:space="preserve">RM, </w:t>
      </w:r>
      <w:r>
        <w:rPr>
          <w:color w:val="23211F"/>
          <w:spacing w:val="2"/>
          <w:sz w:val="20"/>
        </w:rPr>
        <w:t xml:space="preserve">Laughlin </w:t>
      </w:r>
      <w:r>
        <w:rPr>
          <w:color w:val="23211F"/>
          <w:sz w:val="20"/>
        </w:rPr>
        <w:t xml:space="preserve">MH. </w:t>
      </w:r>
      <w:r>
        <w:rPr>
          <w:color w:val="23211F"/>
          <w:spacing w:val="2"/>
          <w:sz w:val="20"/>
        </w:rPr>
        <w:t xml:space="preserve">Vascular nitric oxide. Effects </w:t>
      </w:r>
      <w:r>
        <w:rPr>
          <w:color w:val="23211F"/>
          <w:sz w:val="20"/>
        </w:rPr>
        <w:t xml:space="preserve">of </w:t>
      </w:r>
      <w:r>
        <w:rPr>
          <w:color w:val="23211F"/>
          <w:spacing w:val="2"/>
          <w:sz w:val="20"/>
        </w:rPr>
        <w:t xml:space="preserve">physical activity, </w:t>
      </w:r>
      <w:r>
        <w:rPr>
          <w:color w:val="23211F"/>
          <w:sz w:val="20"/>
        </w:rPr>
        <w:t>importance</w:t>
      </w:r>
      <w:r>
        <w:rPr>
          <w:color w:val="23211F"/>
          <w:spacing w:val="-10"/>
          <w:sz w:val="20"/>
        </w:rPr>
        <w:t xml:space="preserve"> </w:t>
      </w:r>
      <w:r>
        <w:rPr>
          <w:color w:val="23211F"/>
          <w:sz w:val="20"/>
        </w:rPr>
        <w:t>for</w:t>
      </w:r>
      <w:r>
        <w:rPr>
          <w:color w:val="23211F"/>
          <w:spacing w:val="-10"/>
          <w:sz w:val="20"/>
        </w:rPr>
        <w:t xml:space="preserve"> </w:t>
      </w:r>
      <w:r>
        <w:rPr>
          <w:color w:val="23211F"/>
          <w:sz w:val="20"/>
        </w:rPr>
        <w:t>health.</w:t>
      </w:r>
      <w:r>
        <w:rPr>
          <w:color w:val="23211F"/>
          <w:spacing w:val="-10"/>
          <w:sz w:val="20"/>
        </w:rPr>
        <w:t xml:space="preserve"> </w:t>
      </w:r>
      <w:r>
        <w:rPr>
          <w:color w:val="23211F"/>
          <w:sz w:val="20"/>
        </w:rPr>
        <w:t>Essays</w:t>
      </w:r>
      <w:r>
        <w:rPr>
          <w:color w:val="23211F"/>
          <w:spacing w:val="-10"/>
          <w:sz w:val="20"/>
        </w:rPr>
        <w:t xml:space="preserve"> </w:t>
      </w:r>
      <w:proofErr w:type="spellStart"/>
      <w:r>
        <w:rPr>
          <w:color w:val="23211F"/>
          <w:sz w:val="20"/>
        </w:rPr>
        <w:t>Biochem</w:t>
      </w:r>
      <w:proofErr w:type="spellEnd"/>
      <w:r>
        <w:rPr>
          <w:color w:val="23211F"/>
          <w:spacing w:val="-10"/>
          <w:sz w:val="20"/>
        </w:rPr>
        <w:t xml:space="preserve"> </w:t>
      </w:r>
      <w:r>
        <w:rPr>
          <w:color w:val="23211F"/>
          <w:sz w:val="20"/>
        </w:rPr>
        <w:t>2006</w:t>
      </w:r>
      <w:proofErr w:type="gramStart"/>
      <w:r>
        <w:rPr>
          <w:color w:val="23211F"/>
          <w:sz w:val="20"/>
        </w:rPr>
        <w:t>;42:119</w:t>
      </w:r>
      <w:proofErr w:type="gramEnd"/>
      <w:r>
        <w:rPr>
          <w:color w:val="23211F"/>
          <w:sz w:val="20"/>
        </w:rPr>
        <w:t>-31.</w:t>
      </w:r>
    </w:p>
    <w:p w:rsidR="000642AA" w:rsidRDefault="000642AA" w:rsidP="000642AA">
      <w:pPr>
        <w:pStyle w:val="ListParagraph"/>
        <w:numPr>
          <w:ilvl w:val="0"/>
          <w:numId w:val="2"/>
        </w:numPr>
        <w:tabs>
          <w:tab w:val="left" w:pos="398"/>
        </w:tabs>
        <w:spacing w:line="271" w:lineRule="auto"/>
        <w:ind w:left="284"/>
        <w:jc w:val="both"/>
        <w:rPr>
          <w:sz w:val="20"/>
        </w:rPr>
      </w:pPr>
      <w:proofErr w:type="spellStart"/>
      <w:proofErr w:type="gramStart"/>
      <w:r>
        <w:rPr>
          <w:color w:val="23211F"/>
          <w:sz w:val="20"/>
        </w:rPr>
        <w:t>deJong</w:t>
      </w:r>
      <w:proofErr w:type="spellEnd"/>
      <w:proofErr w:type="gramEnd"/>
      <w:r>
        <w:rPr>
          <w:color w:val="23211F"/>
          <w:spacing w:val="-10"/>
          <w:sz w:val="20"/>
        </w:rPr>
        <w:t xml:space="preserve"> </w:t>
      </w:r>
      <w:r>
        <w:rPr>
          <w:color w:val="23211F"/>
          <w:sz w:val="20"/>
        </w:rPr>
        <w:t>AT,</w:t>
      </w:r>
      <w:r>
        <w:rPr>
          <w:color w:val="23211F"/>
          <w:spacing w:val="-10"/>
          <w:sz w:val="20"/>
        </w:rPr>
        <w:t xml:space="preserve"> </w:t>
      </w:r>
      <w:r>
        <w:rPr>
          <w:color w:val="23211F"/>
          <w:sz w:val="20"/>
        </w:rPr>
        <w:t>Womack</w:t>
      </w:r>
      <w:r>
        <w:rPr>
          <w:color w:val="23211F"/>
          <w:spacing w:val="-10"/>
          <w:sz w:val="20"/>
        </w:rPr>
        <w:t xml:space="preserve"> </w:t>
      </w:r>
      <w:r>
        <w:rPr>
          <w:color w:val="23211F"/>
          <w:sz w:val="20"/>
        </w:rPr>
        <w:t>CJ,</w:t>
      </w:r>
      <w:r>
        <w:rPr>
          <w:color w:val="23211F"/>
          <w:spacing w:val="-10"/>
          <w:sz w:val="20"/>
        </w:rPr>
        <w:t xml:space="preserve"> </w:t>
      </w:r>
      <w:r>
        <w:rPr>
          <w:color w:val="23211F"/>
          <w:sz w:val="20"/>
        </w:rPr>
        <w:t>Perrine</w:t>
      </w:r>
      <w:r>
        <w:rPr>
          <w:color w:val="23211F"/>
          <w:spacing w:val="-10"/>
          <w:sz w:val="20"/>
        </w:rPr>
        <w:t xml:space="preserve"> </w:t>
      </w:r>
      <w:r>
        <w:rPr>
          <w:color w:val="23211F"/>
          <w:sz w:val="20"/>
        </w:rPr>
        <w:t>JA,</w:t>
      </w:r>
      <w:r>
        <w:rPr>
          <w:color w:val="23211F"/>
          <w:spacing w:val="-10"/>
          <w:sz w:val="20"/>
        </w:rPr>
        <w:t xml:space="preserve"> </w:t>
      </w:r>
      <w:r>
        <w:rPr>
          <w:color w:val="23211F"/>
          <w:sz w:val="20"/>
        </w:rPr>
        <w:t>Franklin</w:t>
      </w:r>
      <w:r>
        <w:rPr>
          <w:color w:val="23211F"/>
          <w:spacing w:val="-10"/>
          <w:sz w:val="20"/>
        </w:rPr>
        <w:t xml:space="preserve"> </w:t>
      </w:r>
      <w:r>
        <w:rPr>
          <w:color w:val="23211F"/>
          <w:sz w:val="20"/>
        </w:rPr>
        <w:t>BA.</w:t>
      </w:r>
      <w:r>
        <w:rPr>
          <w:color w:val="23211F"/>
          <w:spacing w:val="-10"/>
          <w:sz w:val="20"/>
        </w:rPr>
        <w:t xml:space="preserve"> </w:t>
      </w:r>
      <w:proofErr w:type="spellStart"/>
      <w:r>
        <w:rPr>
          <w:color w:val="23211F"/>
          <w:sz w:val="20"/>
        </w:rPr>
        <w:t>Hemostatic</w:t>
      </w:r>
      <w:proofErr w:type="spellEnd"/>
      <w:r>
        <w:rPr>
          <w:color w:val="23211F"/>
          <w:spacing w:val="-10"/>
          <w:sz w:val="20"/>
        </w:rPr>
        <w:t xml:space="preserve"> </w:t>
      </w:r>
      <w:r>
        <w:rPr>
          <w:color w:val="23211F"/>
          <w:sz w:val="20"/>
        </w:rPr>
        <w:t>responses</w:t>
      </w:r>
      <w:r>
        <w:rPr>
          <w:color w:val="23211F"/>
          <w:spacing w:val="-10"/>
          <w:sz w:val="20"/>
        </w:rPr>
        <w:t xml:space="preserve"> </w:t>
      </w:r>
      <w:r>
        <w:rPr>
          <w:color w:val="23211F"/>
          <w:sz w:val="20"/>
        </w:rPr>
        <w:t>to</w:t>
      </w:r>
      <w:r>
        <w:rPr>
          <w:color w:val="23211F"/>
          <w:spacing w:val="-10"/>
          <w:sz w:val="20"/>
        </w:rPr>
        <w:t xml:space="preserve"> </w:t>
      </w:r>
      <w:r>
        <w:rPr>
          <w:color w:val="23211F"/>
          <w:sz w:val="20"/>
        </w:rPr>
        <w:t>resistance training</w:t>
      </w:r>
      <w:r>
        <w:rPr>
          <w:color w:val="23211F"/>
          <w:spacing w:val="-10"/>
          <w:sz w:val="20"/>
        </w:rPr>
        <w:t xml:space="preserve"> </w:t>
      </w:r>
      <w:r>
        <w:rPr>
          <w:color w:val="23211F"/>
          <w:sz w:val="20"/>
        </w:rPr>
        <w:t>in</w:t>
      </w:r>
      <w:r>
        <w:rPr>
          <w:color w:val="23211F"/>
          <w:spacing w:val="-10"/>
          <w:sz w:val="20"/>
        </w:rPr>
        <w:t xml:space="preserve"> </w:t>
      </w:r>
      <w:r>
        <w:rPr>
          <w:color w:val="23211F"/>
          <w:sz w:val="20"/>
        </w:rPr>
        <w:t>patients</w:t>
      </w:r>
      <w:r>
        <w:rPr>
          <w:color w:val="23211F"/>
          <w:spacing w:val="-10"/>
          <w:sz w:val="20"/>
        </w:rPr>
        <w:t xml:space="preserve"> </w:t>
      </w:r>
      <w:r>
        <w:rPr>
          <w:color w:val="23211F"/>
          <w:sz w:val="20"/>
        </w:rPr>
        <w:t>with</w:t>
      </w:r>
      <w:r>
        <w:rPr>
          <w:color w:val="23211F"/>
          <w:spacing w:val="-10"/>
          <w:sz w:val="20"/>
        </w:rPr>
        <w:t xml:space="preserve"> </w:t>
      </w:r>
      <w:r>
        <w:rPr>
          <w:color w:val="23211F"/>
          <w:sz w:val="20"/>
        </w:rPr>
        <w:t>coronary</w:t>
      </w:r>
      <w:r>
        <w:rPr>
          <w:color w:val="23211F"/>
          <w:spacing w:val="-10"/>
          <w:sz w:val="20"/>
        </w:rPr>
        <w:t xml:space="preserve"> </w:t>
      </w:r>
      <w:r>
        <w:rPr>
          <w:color w:val="23211F"/>
          <w:sz w:val="20"/>
        </w:rPr>
        <w:t>artery</w:t>
      </w:r>
      <w:r>
        <w:rPr>
          <w:color w:val="23211F"/>
          <w:spacing w:val="-10"/>
          <w:sz w:val="20"/>
        </w:rPr>
        <w:t xml:space="preserve"> </w:t>
      </w:r>
      <w:r>
        <w:rPr>
          <w:color w:val="23211F"/>
          <w:sz w:val="20"/>
        </w:rPr>
        <w:t>disease.</w:t>
      </w:r>
      <w:r>
        <w:rPr>
          <w:color w:val="23211F"/>
          <w:spacing w:val="-10"/>
          <w:sz w:val="20"/>
        </w:rPr>
        <w:t xml:space="preserve"> </w:t>
      </w:r>
      <w:r>
        <w:rPr>
          <w:color w:val="23211F"/>
          <w:sz w:val="20"/>
        </w:rPr>
        <w:t>J</w:t>
      </w:r>
      <w:r>
        <w:rPr>
          <w:color w:val="23211F"/>
          <w:spacing w:val="-10"/>
          <w:sz w:val="20"/>
        </w:rPr>
        <w:t xml:space="preserve"> </w:t>
      </w:r>
      <w:proofErr w:type="spellStart"/>
      <w:r>
        <w:rPr>
          <w:color w:val="23211F"/>
          <w:sz w:val="20"/>
        </w:rPr>
        <w:t>Cardiopulm</w:t>
      </w:r>
      <w:proofErr w:type="spellEnd"/>
      <w:r>
        <w:rPr>
          <w:color w:val="23211F"/>
          <w:spacing w:val="-10"/>
          <w:sz w:val="20"/>
        </w:rPr>
        <w:t xml:space="preserve"> </w:t>
      </w:r>
      <w:proofErr w:type="spellStart"/>
      <w:r>
        <w:rPr>
          <w:color w:val="23211F"/>
          <w:sz w:val="20"/>
        </w:rPr>
        <w:t>Rehabil</w:t>
      </w:r>
      <w:proofErr w:type="spellEnd"/>
      <w:r>
        <w:rPr>
          <w:color w:val="23211F"/>
          <w:spacing w:val="-10"/>
          <w:sz w:val="20"/>
        </w:rPr>
        <w:t xml:space="preserve"> </w:t>
      </w:r>
      <w:r>
        <w:rPr>
          <w:color w:val="23211F"/>
          <w:sz w:val="20"/>
        </w:rPr>
        <w:t>2006</w:t>
      </w:r>
      <w:r w:rsidR="00475674">
        <w:rPr>
          <w:color w:val="23211F"/>
          <w:sz w:val="20"/>
        </w:rPr>
        <w:t>; 26:80</w:t>
      </w:r>
      <w:r>
        <w:rPr>
          <w:color w:val="23211F"/>
          <w:sz w:val="20"/>
        </w:rPr>
        <w:t>-3.</w:t>
      </w:r>
    </w:p>
    <w:p w:rsidR="000642AA" w:rsidRDefault="000642AA" w:rsidP="000642AA">
      <w:pPr>
        <w:pStyle w:val="ListParagraph"/>
        <w:numPr>
          <w:ilvl w:val="0"/>
          <w:numId w:val="2"/>
        </w:numPr>
        <w:tabs>
          <w:tab w:val="left" w:pos="398"/>
        </w:tabs>
        <w:spacing w:before="1" w:line="271" w:lineRule="auto"/>
        <w:ind w:left="284" w:right="107"/>
        <w:jc w:val="both"/>
        <w:rPr>
          <w:sz w:val="20"/>
        </w:rPr>
      </w:pPr>
      <w:proofErr w:type="spellStart"/>
      <w:r>
        <w:rPr>
          <w:color w:val="23211F"/>
          <w:spacing w:val="2"/>
          <w:sz w:val="20"/>
        </w:rPr>
        <w:t>Paramo</w:t>
      </w:r>
      <w:proofErr w:type="spellEnd"/>
      <w:r>
        <w:rPr>
          <w:color w:val="23211F"/>
          <w:spacing w:val="2"/>
          <w:sz w:val="20"/>
        </w:rPr>
        <w:t xml:space="preserve"> </w:t>
      </w:r>
      <w:r>
        <w:rPr>
          <w:color w:val="23211F"/>
          <w:sz w:val="20"/>
        </w:rPr>
        <w:t xml:space="preserve">JA, </w:t>
      </w:r>
      <w:proofErr w:type="spellStart"/>
      <w:r>
        <w:rPr>
          <w:color w:val="23211F"/>
          <w:spacing w:val="2"/>
          <w:sz w:val="20"/>
        </w:rPr>
        <w:t>Olavide</w:t>
      </w:r>
      <w:proofErr w:type="spellEnd"/>
      <w:r>
        <w:rPr>
          <w:color w:val="23211F"/>
          <w:spacing w:val="2"/>
          <w:sz w:val="20"/>
        </w:rPr>
        <w:t xml:space="preserve"> </w:t>
      </w:r>
      <w:r>
        <w:rPr>
          <w:color w:val="23211F"/>
          <w:sz w:val="20"/>
        </w:rPr>
        <w:t xml:space="preserve">I, </w:t>
      </w:r>
      <w:proofErr w:type="spellStart"/>
      <w:r>
        <w:rPr>
          <w:color w:val="23211F"/>
          <w:spacing w:val="2"/>
          <w:sz w:val="20"/>
        </w:rPr>
        <w:t>Barba</w:t>
      </w:r>
      <w:proofErr w:type="spellEnd"/>
      <w:r>
        <w:rPr>
          <w:color w:val="23211F"/>
          <w:spacing w:val="2"/>
          <w:sz w:val="20"/>
        </w:rPr>
        <w:t xml:space="preserve"> </w:t>
      </w:r>
      <w:r>
        <w:rPr>
          <w:color w:val="23211F"/>
          <w:sz w:val="20"/>
        </w:rPr>
        <w:t xml:space="preserve">J, </w:t>
      </w:r>
      <w:r>
        <w:rPr>
          <w:color w:val="23211F"/>
          <w:spacing w:val="2"/>
          <w:sz w:val="20"/>
        </w:rPr>
        <w:t xml:space="preserve">Montes </w:t>
      </w:r>
      <w:r>
        <w:rPr>
          <w:color w:val="23211F"/>
          <w:sz w:val="20"/>
        </w:rPr>
        <w:t xml:space="preserve">R, </w:t>
      </w:r>
      <w:proofErr w:type="spellStart"/>
      <w:r>
        <w:rPr>
          <w:color w:val="23211F"/>
          <w:spacing w:val="2"/>
          <w:sz w:val="20"/>
        </w:rPr>
        <w:t>Panizo</w:t>
      </w:r>
      <w:proofErr w:type="spellEnd"/>
      <w:r>
        <w:rPr>
          <w:color w:val="23211F"/>
          <w:spacing w:val="2"/>
          <w:sz w:val="20"/>
        </w:rPr>
        <w:t xml:space="preserve"> </w:t>
      </w:r>
      <w:r>
        <w:rPr>
          <w:color w:val="23211F"/>
          <w:sz w:val="20"/>
        </w:rPr>
        <w:t xml:space="preserve">C, </w:t>
      </w:r>
      <w:r>
        <w:rPr>
          <w:color w:val="23211F"/>
          <w:spacing w:val="2"/>
          <w:sz w:val="20"/>
        </w:rPr>
        <w:t xml:space="preserve">Munoz </w:t>
      </w:r>
      <w:r>
        <w:rPr>
          <w:color w:val="23211F"/>
          <w:sz w:val="20"/>
        </w:rPr>
        <w:t xml:space="preserve">MC, et al. </w:t>
      </w:r>
      <w:r>
        <w:rPr>
          <w:color w:val="23211F"/>
          <w:spacing w:val="2"/>
          <w:sz w:val="20"/>
        </w:rPr>
        <w:t xml:space="preserve">Long-term </w:t>
      </w:r>
      <w:r>
        <w:rPr>
          <w:color w:val="23211F"/>
          <w:sz w:val="20"/>
        </w:rPr>
        <w:t xml:space="preserve">cardiac rehabilitation program favorably influences </w:t>
      </w:r>
      <w:proofErr w:type="spellStart"/>
      <w:r>
        <w:rPr>
          <w:color w:val="23211F"/>
          <w:sz w:val="20"/>
        </w:rPr>
        <w:t>fibrinolysis</w:t>
      </w:r>
      <w:proofErr w:type="spellEnd"/>
      <w:r>
        <w:rPr>
          <w:color w:val="23211F"/>
          <w:sz w:val="20"/>
        </w:rPr>
        <w:t xml:space="preserve"> and lipid </w:t>
      </w:r>
      <w:proofErr w:type="spellStart"/>
      <w:r>
        <w:rPr>
          <w:color w:val="23211F"/>
          <w:sz w:val="20"/>
        </w:rPr>
        <w:t>concentra</w:t>
      </w:r>
      <w:proofErr w:type="spellEnd"/>
      <w:r>
        <w:rPr>
          <w:color w:val="23211F"/>
          <w:sz w:val="20"/>
        </w:rPr>
        <w:t xml:space="preserve">- </w:t>
      </w:r>
      <w:proofErr w:type="spellStart"/>
      <w:r>
        <w:rPr>
          <w:color w:val="23211F"/>
          <w:sz w:val="20"/>
        </w:rPr>
        <w:t>tions</w:t>
      </w:r>
      <w:proofErr w:type="spellEnd"/>
      <w:r>
        <w:rPr>
          <w:color w:val="23211F"/>
          <w:spacing w:val="-10"/>
          <w:sz w:val="20"/>
        </w:rPr>
        <w:t xml:space="preserve"> </w:t>
      </w:r>
      <w:r>
        <w:rPr>
          <w:color w:val="23211F"/>
          <w:sz w:val="20"/>
        </w:rPr>
        <w:t>in</w:t>
      </w:r>
      <w:r>
        <w:rPr>
          <w:color w:val="23211F"/>
          <w:spacing w:val="-10"/>
          <w:sz w:val="20"/>
        </w:rPr>
        <w:t xml:space="preserve"> </w:t>
      </w:r>
      <w:r>
        <w:rPr>
          <w:color w:val="23211F"/>
          <w:sz w:val="20"/>
        </w:rPr>
        <w:t>acute</w:t>
      </w:r>
      <w:r>
        <w:rPr>
          <w:color w:val="23211F"/>
          <w:spacing w:val="-10"/>
          <w:sz w:val="20"/>
        </w:rPr>
        <w:t xml:space="preserve"> </w:t>
      </w:r>
      <w:r>
        <w:rPr>
          <w:color w:val="23211F"/>
          <w:sz w:val="20"/>
        </w:rPr>
        <w:t>myocardial</w:t>
      </w:r>
      <w:r>
        <w:rPr>
          <w:color w:val="23211F"/>
          <w:spacing w:val="-10"/>
          <w:sz w:val="20"/>
        </w:rPr>
        <w:t xml:space="preserve"> </w:t>
      </w:r>
      <w:r>
        <w:rPr>
          <w:color w:val="23211F"/>
          <w:sz w:val="20"/>
        </w:rPr>
        <w:t>infarction.</w:t>
      </w:r>
      <w:r>
        <w:rPr>
          <w:color w:val="23211F"/>
          <w:spacing w:val="-10"/>
          <w:sz w:val="20"/>
        </w:rPr>
        <w:t xml:space="preserve"> </w:t>
      </w:r>
      <w:proofErr w:type="spellStart"/>
      <w:r>
        <w:rPr>
          <w:color w:val="23211F"/>
          <w:sz w:val="20"/>
        </w:rPr>
        <w:t>Haematologica</w:t>
      </w:r>
      <w:proofErr w:type="spellEnd"/>
      <w:r>
        <w:rPr>
          <w:color w:val="23211F"/>
          <w:spacing w:val="-10"/>
          <w:sz w:val="20"/>
        </w:rPr>
        <w:t xml:space="preserve"> </w:t>
      </w:r>
      <w:r>
        <w:rPr>
          <w:color w:val="23211F"/>
          <w:sz w:val="20"/>
        </w:rPr>
        <w:t>1998</w:t>
      </w:r>
      <w:proofErr w:type="gramStart"/>
      <w:r>
        <w:rPr>
          <w:color w:val="23211F"/>
          <w:sz w:val="20"/>
        </w:rPr>
        <w:t>;83:519</w:t>
      </w:r>
      <w:proofErr w:type="gramEnd"/>
      <w:r>
        <w:rPr>
          <w:color w:val="23211F"/>
          <w:sz w:val="20"/>
        </w:rPr>
        <w:t>-24.</w:t>
      </w:r>
    </w:p>
    <w:p w:rsidR="000642AA" w:rsidRDefault="000642AA" w:rsidP="000642AA">
      <w:pPr>
        <w:pStyle w:val="ListParagraph"/>
        <w:numPr>
          <w:ilvl w:val="0"/>
          <w:numId w:val="2"/>
        </w:numPr>
        <w:tabs>
          <w:tab w:val="left" w:pos="398"/>
        </w:tabs>
        <w:spacing w:line="271" w:lineRule="auto"/>
        <w:ind w:left="284" w:right="107"/>
        <w:jc w:val="both"/>
        <w:rPr>
          <w:sz w:val="20"/>
        </w:rPr>
      </w:pPr>
      <w:proofErr w:type="spellStart"/>
      <w:r>
        <w:rPr>
          <w:color w:val="23211F"/>
          <w:sz w:val="20"/>
        </w:rPr>
        <w:t>Caulin</w:t>
      </w:r>
      <w:proofErr w:type="spellEnd"/>
      <w:r>
        <w:rPr>
          <w:color w:val="23211F"/>
          <w:sz w:val="20"/>
        </w:rPr>
        <w:t>-Glaser</w:t>
      </w:r>
      <w:r>
        <w:rPr>
          <w:color w:val="23211F"/>
          <w:spacing w:val="-5"/>
          <w:sz w:val="20"/>
        </w:rPr>
        <w:t xml:space="preserve"> </w:t>
      </w:r>
      <w:r>
        <w:rPr>
          <w:color w:val="23211F"/>
          <w:sz w:val="20"/>
        </w:rPr>
        <w:t>T,</w:t>
      </w:r>
      <w:r>
        <w:rPr>
          <w:color w:val="23211F"/>
          <w:spacing w:val="-5"/>
          <w:sz w:val="20"/>
        </w:rPr>
        <w:t xml:space="preserve"> </w:t>
      </w:r>
      <w:proofErr w:type="spellStart"/>
      <w:r>
        <w:rPr>
          <w:color w:val="23211F"/>
          <w:sz w:val="20"/>
        </w:rPr>
        <w:t>Falko</w:t>
      </w:r>
      <w:proofErr w:type="spellEnd"/>
      <w:r>
        <w:rPr>
          <w:color w:val="23211F"/>
          <w:spacing w:val="-5"/>
          <w:sz w:val="20"/>
        </w:rPr>
        <w:t xml:space="preserve"> </w:t>
      </w:r>
      <w:r>
        <w:rPr>
          <w:color w:val="23211F"/>
          <w:sz w:val="20"/>
        </w:rPr>
        <w:t>J,</w:t>
      </w:r>
      <w:r>
        <w:rPr>
          <w:color w:val="23211F"/>
          <w:spacing w:val="-5"/>
          <w:sz w:val="20"/>
        </w:rPr>
        <w:t xml:space="preserve"> </w:t>
      </w:r>
      <w:proofErr w:type="spellStart"/>
      <w:r>
        <w:rPr>
          <w:color w:val="23211F"/>
          <w:sz w:val="20"/>
        </w:rPr>
        <w:t>Hindman</w:t>
      </w:r>
      <w:proofErr w:type="spellEnd"/>
      <w:r>
        <w:rPr>
          <w:color w:val="23211F"/>
          <w:spacing w:val="-5"/>
          <w:sz w:val="20"/>
        </w:rPr>
        <w:t xml:space="preserve"> </w:t>
      </w:r>
      <w:r>
        <w:rPr>
          <w:color w:val="23211F"/>
          <w:sz w:val="20"/>
        </w:rPr>
        <w:t>L,</w:t>
      </w:r>
      <w:r>
        <w:rPr>
          <w:color w:val="23211F"/>
          <w:spacing w:val="-5"/>
          <w:sz w:val="20"/>
        </w:rPr>
        <w:t xml:space="preserve"> </w:t>
      </w:r>
      <w:r>
        <w:rPr>
          <w:color w:val="23211F"/>
          <w:sz w:val="20"/>
        </w:rPr>
        <w:t>La</w:t>
      </w:r>
      <w:r>
        <w:rPr>
          <w:color w:val="23211F"/>
          <w:spacing w:val="-5"/>
          <w:sz w:val="20"/>
        </w:rPr>
        <w:t xml:space="preserve"> </w:t>
      </w:r>
      <w:proofErr w:type="spellStart"/>
      <w:r>
        <w:rPr>
          <w:color w:val="23211F"/>
          <w:sz w:val="20"/>
        </w:rPr>
        <w:t>Londe</w:t>
      </w:r>
      <w:proofErr w:type="spellEnd"/>
      <w:r>
        <w:rPr>
          <w:color w:val="23211F"/>
          <w:spacing w:val="-5"/>
          <w:sz w:val="20"/>
        </w:rPr>
        <w:t xml:space="preserve"> </w:t>
      </w:r>
      <w:r>
        <w:rPr>
          <w:color w:val="23211F"/>
          <w:sz w:val="20"/>
        </w:rPr>
        <w:t>M,</w:t>
      </w:r>
      <w:r>
        <w:rPr>
          <w:color w:val="23211F"/>
          <w:spacing w:val="-5"/>
          <w:sz w:val="20"/>
        </w:rPr>
        <w:t xml:space="preserve"> </w:t>
      </w:r>
      <w:proofErr w:type="gramStart"/>
      <w:r>
        <w:rPr>
          <w:color w:val="23211F"/>
          <w:sz w:val="20"/>
        </w:rPr>
        <w:t>Snow</w:t>
      </w:r>
      <w:proofErr w:type="gramEnd"/>
      <w:r>
        <w:rPr>
          <w:color w:val="23211F"/>
          <w:spacing w:val="-5"/>
          <w:sz w:val="20"/>
        </w:rPr>
        <w:t xml:space="preserve"> </w:t>
      </w:r>
      <w:r>
        <w:rPr>
          <w:color w:val="23211F"/>
          <w:sz w:val="20"/>
        </w:rPr>
        <w:t>R.</w:t>
      </w:r>
      <w:r>
        <w:rPr>
          <w:color w:val="23211F"/>
          <w:spacing w:val="-5"/>
          <w:sz w:val="20"/>
        </w:rPr>
        <w:t xml:space="preserve"> </w:t>
      </w:r>
      <w:r>
        <w:rPr>
          <w:color w:val="23211F"/>
          <w:sz w:val="20"/>
        </w:rPr>
        <w:t>Cardiac</w:t>
      </w:r>
      <w:r>
        <w:rPr>
          <w:color w:val="23211F"/>
          <w:spacing w:val="-5"/>
          <w:sz w:val="20"/>
        </w:rPr>
        <w:t xml:space="preserve"> </w:t>
      </w:r>
      <w:r>
        <w:rPr>
          <w:color w:val="23211F"/>
          <w:sz w:val="20"/>
        </w:rPr>
        <w:t>rehabilitation</w:t>
      </w:r>
      <w:r>
        <w:rPr>
          <w:color w:val="23211F"/>
          <w:spacing w:val="-5"/>
          <w:sz w:val="20"/>
        </w:rPr>
        <w:t xml:space="preserve"> </w:t>
      </w:r>
      <w:r>
        <w:rPr>
          <w:color w:val="23211F"/>
          <w:sz w:val="20"/>
        </w:rPr>
        <w:t xml:space="preserve">is associated with an improvement in C-reactive protein levels in both men and </w:t>
      </w:r>
      <w:r>
        <w:rPr>
          <w:color w:val="23211F"/>
          <w:spacing w:val="-4"/>
          <w:sz w:val="20"/>
        </w:rPr>
        <w:t xml:space="preserve">women </w:t>
      </w:r>
      <w:r>
        <w:rPr>
          <w:color w:val="23211F"/>
          <w:sz w:val="20"/>
        </w:rPr>
        <w:t>with</w:t>
      </w:r>
      <w:r>
        <w:rPr>
          <w:color w:val="23211F"/>
          <w:spacing w:val="-10"/>
          <w:sz w:val="20"/>
        </w:rPr>
        <w:t xml:space="preserve"> </w:t>
      </w:r>
      <w:r>
        <w:rPr>
          <w:color w:val="23211F"/>
          <w:sz w:val="20"/>
        </w:rPr>
        <w:t>cardiovascular</w:t>
      </w:r>
      <w:r>
        <w:rPr>
          <w:color w:val="23211F"/>
          <w:spacing w:val="-10"/>
          <w:sz w:val="20"/>
        </w:rPr>
        <w:t xml:space="preserve"> </w:t>
      </w:r>
      <w:r>
        <w:rPr>
          <w:color w:val="23211F"/>
          <w:sz w:val="20"/>
        </w:rPr>
        <w:t>disease.</w:t>
      </w:r>
      <w:r>
        <w:rPr>
          <w:color w:val="23211F"/>
          <w:spacing w:val="-10"/>
          <w:sz w:val="20"/>
        </w:rPr>
        <w:t xml:space="preserve"> </w:t>
      </w:r>
      <w:r>
        <w:rPr>
          <w:color w:val="23211F"/>
          <w:sz w:val="20"/>
        </w:rPr>
        <w:t>J</w:t>
      </w:r>
      <w:r>
        <w:rPr>
          <w:color w:val="23211F"/>
          <w:spacing w:val="-10"/>
          <w:sz w:val="20"/>
        </w:rPr>
        <w:t xml:space="preserve"> </w:t>
      </w:r>
      <w:proofErr w:type="spellStart"/>
      <w:r>
        <w:rPr>
          <w:color w:val="23211F"/>
          <w:sz w:val="20"/>
        </w:rPr>
        <w:t>Cardiopulm</w:t>
      </w:r>
      <w:proofErr w:type="spellEnd"/>
      <w:r>
        <w:rPr>
          <w:color w:val="23211F"/>
          <w:spacing w:val="-10"/>
          <w:sz w:val="20"/>
        </w:rPr>
        <w:t xml:space="preserve"> </w:t>
      </w:r>
      <w:proofErr w:type="spellStart"/>
      <w:r>
        <w:rPr>
          <w:color w:val="23211F"/>
          <w:sz w:val="20"/>
        </w:rPr>
        <w:t>Rehabil</w:t>
      </w:r>
      <w:proofErr w:type="spellEnd"/>
      <w:r>
        <w:rPr>
          <w:color w:val="23211F"/>
          <w:spacing w:val="-10"/>
          <w:sz w:val="20"/>
        </w:rPr>
        <w:t xml:space="preserve"> </w:t>
      </w:r>
      <w:r>
        <w:rPr>
          <w:color w:val="23211F"/>
          <w:sz w:val="20"/>
        </w:rPr>
        <w:t>2005</w:t>
      </w:r>
      <w:r w:rsidR="00475674">
        <w:rPr>
          <w:color w:val="23211F"/>
          <w:sz w:val="20"/>
        </w:rPr>
        <w:t>; 25:332</w:t>
      </w:r>
      <w:r>
        <w:rPr>
          <w:color w:val="23211F"/>
          <w:sz w:val="20"/>
        </w:rPr>
        <w:t>-6,</w:t>
      </w:r>
      <w:r>
        <w:rPr>
          <w:color w:val="23211F"/>
          <w:spacing w:val="-10"/>
          <w:sz w:val="20"/>
        </w:rPr>
        <w:t xml:space="preserve"> </w:t>
      </w:r>
      <w:r>
        <w:rPr>
          <w:color w:val="23211F"/>
          <w:sz w:val="20"/>
        </w:rPr>
        <w:t>Quiz</w:t>
      </w:r>
      <w:r>
        <w:rPr>
          <w:color w:val="23211F"/>
          <w:spacing w:val="-10"/>
          <w:sz w:val="20"/>
        </w:rPr>
        <w:t xml:space="preserve"> </w:t>
      </w:r>
      <w:r>
        <w:rPr>
          <w:color w:val="23211F"/>
          <w:sz w:val="20"/>
        </w:rPr>
        <w:t>337-8.</w:t>
      </w:r>
    </w:p>
    <w:p w:rsidR="000642AA" w:rsidRDefault="000642AA" w:rsidP="000642AA">
      <w:pPr>
        <w:pStyle w:val="ListParagraph"/>
        <w:numPr>
          <w:ilvl w:val="0"/>
          <w:numId w:val="2"/>
        </w:numPr>
        <w:tabs>
          <w:tab w:val="left" w:pos="398"/>
        </w:tabs>
        <w:spacing w:line="271" w:lineRule="auto"/>
        <w:ind w:left="284"/>
        <w:jc w:val="both"/>
        <w:rPr>
          <w:sz w:val="20"/>
        </w:rPr>
      </w:pPr>
      <w:proofErr w:type="spellStart"/>
      <w:r>
        <w:rPr>
          <w:color w:val="23211F"/>
          <w:spacing w:val="2"/>
          <w:sz w:val="20"/>
        </w:rPr>
        <w:t>Gielen</w:t>
      </w:r>
      <w:proofErr w:type="spellEnd"/>
      <w:r>
        <w:rPr>
          <w:color w:val="23211F"/>
          <w:spacing w:val="2"/>
          <w:sz w:val="20"/>
        </w:rPr>
        <w:t xml:space="preserve"> </w:t>
      </w:r>
      <w:r>
        <w:rPr>
          <w:color w:val="23211F"/>
          <w:sz w:val="20"/>
        </w:rPr>
        <w:t xml:space="preserve">S, </w:t>
      </w:r>
      <w:r>
        <w:rPr>
          <w:color w:val="23211F"/>
          <w:spacing w:val="2"/>
          <w:sz w:val="20"/>
        </w:rPr>
        <w:t xml:space="preserve">Walther </w:t>
      </w:r>
      <w:r>
        <w:rPr>
          <w:color w:val="23211F"/>
          <w:sz w:val="20"/>
        </w:rPr>
        <w:t xml:space="preserve">C, </w:t>
      </w:r>
      <w:r>
        <w:rPr>
          <w:color w:val="23211F"/>
          <w:spacing w:val="2"/>
          <w:sz w:val="20"/>
        </w:rPr>
        <w:t xml:space="preserve">Schuler </w:t>
      </w:r>
      <w:r>
        <w:rPr>
          <w:color w:val="23211F"/>
          <w:sz w:val="20"/>
        </w:rPr>
        <w:t xml:space="preserve">G, </w:t>
      </w:r>
      <w:r>
        <w:rPr>
          <w:color w:val="23211F"/>
          <w:spacing w:val="2"/>
          <w:sz w:val="20"/>
        </w:rPr>
        <w:t xml:space="preserve">Hambrecht </w:t>
      </w:r>
      <w:r>
        <w:rPr>
          <w:color w:val="23211F"/>
          <w:sz w:val="20"/>
        </w:rPr>
        <w:t xml:space="preserve">R. </w:t>
      </w:r>
      <w:r>
        <w:rPr>
          <w:color w:val="23211F"/>
          <w:spacing w:val="2"/>
          <w:sz w:val="20"/>
        </w:rPr>
        <w:t xml:space="preserve">Anti-inflammatory effects </w:t>
      </w:r>
      <w:r>
        <w:rPr>
          <w:color w:val="23211F"/>
          <w:sz w:val="20"/>
        </w:rPr>
        <w:t>of phys</w:t>
      </w:r>
      <w:r>
        <w:rPr>
          <w:color w:val="23211F"/>
          <w:spacing w:val="2"/>
          <w:sz w:val="20"/>
        </w:rPr>
        <w:t xml:space="preserve">ical exercise. </w:t>
      </w:r>
      <w:r>
        <w:rPr>
          <w:color w:val="23211F"/>
          <w:sz w:val="20"/>
        </w:rPr>
        <w:t xml:space="preserve">A new </w:t>
      </w:r>
      <w:r>
        <w:rPr>
          <w:color w:val="23211F"/>
          <w:spacing w:val="2"/>
          <w:sz w:val="20"/>
        </w:rPr>
        <w:t xml:space="preserve">mechanism </w:t>
      </w:r>
      <w:r>
        <w:rPr>
          <w:color w:val="23211F"/>
          <w:sz w:val="20"/>
        </w:rPr>
        <w:t xml:space="preserve">to </w:t>
      </w:r>
      <w:r>
        <w:rPr>
          <w:color w:val="23211F"/>
          <w:spacing w:val="2"/>
          <w:sz w:val="20"/>
        </w:rPr>
        <w:t xml:space="preserve">explain </w:t>
      </w:r>
      <w:r>
        <w:rPr>
          <w:color w:val="23211F"/>
          <w:sz w:val="20"/>
        </w:rPr>
        <w:t xml:space="preserve">the </w:t>
      </w:r>
      <w:r>
        <w:rPr>
          <w:color w:val="23211F"/>
          <w:spacing w:val="2"/>
          <w:sz w:val="20"/>
        </w:rPr>
        <w:t xml:space="preserve">benefits </w:t>
      </w:r>
      <w:r>
        <w:rPr>
          <w:color w:val="23211F"/>
          <w:sz w:val="20"/>
        </w:rPr>
        <w:t xml:space="preserve">of </w:t>
      </w:r>
      <w:r>
        <w:rPr>
          <w:color w:val="23211F"/>
          <w:spacing w:val="2"/>
          <w:sz w:val="20"/>
        </w:rPr>
        <w:t xml:space="preserve">cardiac rehabilitation? </w:t>
      </w:r>
      <w:r>
        <w:rPr>
          <w:color w:val="23211F"/>
          <w:sz w:val="20"/>
        </w:rPr>
        <w:t xml:space="preserve">J </w:t>
      </w:r>
      <w:proofErr w:type="spellStart"/>
      <w:r>
        <w:rPr>
          <w:color w:val="23211F"/>
          <w:sz w:val="20"/>
        </w:rPr>
        <w:t>Cardiopulm</w:t>
      </w:r>
      <w:proofErr w:type="spellEnd"/>
      <w:r>
        <w:rPr>
          <w:color w:val="23211F"/>
          <w:sz w:val="20"/>
        </w:rPr>
        <w:t xml:space="preserve"> </w:t>
      </w:r>
      <w:proofErr w:type="spellStart"/>
      <w:r>
        <w:rPr>
          <w:color w:val="23211F"/>
          <w:sz w:val="20"/>
        </w:rPr>
        <w:t>Rehabil</w:t>
      </w:r>
      <w:proofErr w:type="spellEnd"/>
      <w:r>
        <w:rPr>
          <w:color w:val="23211F"/>
          <w:spacing w:val="-20"/>
          <w:sz w:val="20"/>
        </w:rPr>
        <w:t xml:space="preserve"> </w:t>
      </w:r>
      <w:r>
        <w:rPr>
          <w:color w:val="23211F"/>
          <w:sz w:val="20"/>
        </w:rPr>
        <w:t>2005</w:t>
      </w:r>
      <w:r w:rsidR="00475674">
        <w:rPr>
          <w:color w:val="23211F"/>
          <w:sz w:val="20"/>
        </w:rPr>
        <w:t>; 25:339</w:t>
      </w:r>
      <w:r>
        <w:rPr>
          <w:color w:val="23211F"/>
          <w:sz w:val="20"/>
        </w:rPr>
        <w:t>-42.</w:t>
      </w: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Pr>
        <w:rPr>
          <w:color w:val="23211F"/>
          <w:sz w:val="20"/>
        </w:rPr>
      </w:pPr>
    </w:p>
    <w:p w:rsidR="000642AA" w:rsidRDefault="000642AA" w:rsidP="000642AA"/>
    <w:p w:rsidR="000642AA" w:rsidRDefault="000642AA" w:rsidP="002E39E3"/>
    <w:p w:rsidR="000642AA" w:rsidRDefault="000642AA" w:rsidP="002E39E3"/>
    <w:p w:rsidR="000642AA" w:rsidRDefault="000642AA" w:rsidP="002E39E3"/>
    <w:p w:rsidR="000642AA" w:rsidRDefault="000642AA" w:rsidP="002E39E3"/>
    <w:p w:rsidR="000642AA" w:rsidRDefault="000642AA"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2E39E3" w:rsidRDefault="002E39E3" w:rsidP="002E39E3"/>
    <w:p w:rsidR="00E1389D" w:rsidRDefault="00E1389D" w:rsidP="00E1389D"/>
    <w:p w:rsidR="00E1389D" w:rsidRDefault="00E1389D" w:rsidP="00E1389D"/>
    <w:p w:rsidR="00E1389D" w:rsidRDefault="00E1389D" w:rsidP="00E1389D"/>
    <w:p w:rsidR="00E1389D" w:rsidRDefault="00E1389D" w:rsidP="00E1389D"/>
    <w:p w:rsidR="00E1389D" w:rsidRDefault="00E1389D" w:rsidP="00E1389D"/>
    <w:p w:rsidR="00E1389D" w:rsidRDefault="00E1389D" w:rsidP="008D6F9A"/>
    <w:p w:rsidR="00E1389D" w:rsidRDefault="00E1389D" w:rsidP="008D6F9A"/>
    <w:p w:rsidR="00E1389D" w:rsidRDefault="00E1389D" w:rsidP="008D6F9A"/>
    <w:p w:rsidR="00E1389D" w:rsidRDefault="00E1389D" w:rsidP="008D6F9A"/>
    <w:p w:rsidR="00E1389D" w:rsidRDefault="00E1389D" w:rsidP="008D6F9A"/>
    <w:p w:rsidR="00E1389D" w:rsidRDefault="00E1389D" w:rsidP="008D6F9A"/>
    <w:sectPr w:rsidR="00E1389D" w:rsidSect="00236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C71"/>
    <w:multiLevelType w:val="hybridMultilevel"/>
    <w:tmpl w:val="D9D42474"/>
    <w:lvl w:ilvl="0" w:tplc="D8B896BE">
      <w:start w:val="2"/>
      <w:numFmt w:val="decimal"/>
      <w:lvlText w:val="%1."/>
      <w:lvlJc w:val="left"/>
      <w:pPr>
        <w:ind w:left="397" w:hanging="284"/>
        <w:jc w:val="left"/>
      </w:pPr>
      <w:rPr>
        <w:rFonts w:ascii="Times New Roman" w:eastAsia="Times New Roman" w:hAnsi="Times New Roman" w:cs="Times New Roman" w:hint="default"/>
        <w:color w:val="23211F"/>
        <w:spacing w:val="-17"/>
        <w:w w:val="99"/>
        <w:sz w:val="20"/>
        <w:szCs w:val="20"/>
        <w:lang w:val="en-US" w:eastAsia="en-US" w:bidi="ar-SA"/>
      </w:rPr>
    </w:lvl>
    <w:lvl w:ilvl="1" w:tplc="80DAAC0A">
      <w:numFmt w:val="bullet"/>
      <w:lvlText w:val="•"/>
      <w:lvlJc w:val="left"/>
      <w:pPr>
        <w:ind w:left="1091" w:hanging="284"/>
      </w:pPr>
      <w:rPr>
        <w:rFonts w:hint="default"/>
        <w:lang w:val="en-US" w:eastAsia="en-US" w:bidi="ar-SA"/>
      </w:rPr>
    </w:lvl>
    <w:lvl w:ilvl="2" w:tplc="A02C46CA">
      <w:numFmt w:val="bullet"/>
      <w:lvlText w:val="•"/>
      <w:lvlJc w:val="left"/>
      <w:pPr>
        <w:ind w:left="1782" w:hanging="284"/>
      </w:pPr>
      <w:rPr>
        <w:rFonts w:hint="default"/>
        <w:lang w:val="en-US" w:eastAsia="en-US" w:bidi="ar-SA"/>
      </w:rPr>
    </w:lvl>
    <w:lvl w:ilvl="3" w:tplc="1F00B902">
      <w:numFmt w:val="bullet"/>
      <w:lvlText w:val="•"/>
      <w:lvlJc w:val="left"/>
      <w:pPr>
        <w:ind w:left="2474" w:hanging="284"/>
      </w:pPr>
      <w:rPr>
        <w:rFonts w:hint="default"/>
        <w:lang w:val="en-US" w:eastAsia="en-US" w:bidi="ar-SA"/>
      </w:rPr>
    </w:lvl>
    <w:lvl w:ilvl="4" w:tplc="3322EE2C">
      <w:numFmt w:val="bullet"/>
      <w:lvlText w:val="•"/>
      <w:lvlJc w:val="left"/>
      <w:pPr>
        <w:ind w:left="3165" w:hanging="284"/>
      </w:pPr>
      <w:rPr>
        <w:rFonts w:hint="default"/>
        <w:lang w:val="en-US" w:eastAsia="en-US" w:bidi="ar-SA"/>
      </w:rPr>
    </w:lvl>
    <w:lvl w:ilvl="5" w:tplc="D794D4D6">
      <w:numFmt w:val="bullet"/>
      <w:lvlText w:val="•"/>
      <w:lvlJc w:val="left"/>
      <w:pPr>
        <w:ind w:left="3857" w:hanging="284"/>
      </w:pPr>
      <w:rPr>
        <w:rFonts w:hint="default"/>
        <w:lang w:val="en-US" w:eastAsia="en-US" w:bidi="ar-SA"/>
      </w:rPr>
    </w:lvl>
    <w:lvl w:ilvl="6" w:tplc="C7A0EC76">
      <w:numFmt w:val="bullet"/>
      <w:lvlText w:val="•"/>
      <w:lvlJc w:val="left"/>
      <w:pPr>
        <w:ind w:left="4548" w:hanging="284"/>
      </w:pPr>
      <w:rPr>
        <w:rFonts w:hint="default"/>
        <w:lang w:val="en-US" w:eastAsia="en-US" w:bidi="ar-SA"/>
      </w:rPr>
    </w:lvl>
    <w:lvl w:ilvl="7" w:tplc="0C0C71DC">
      <w:numFmt w:val="bullet"/>
      <w:lvlText w:val="•"/>
      <w:lvlJc w:val="left"/>
      <w:pPr>
        <w:ind w:left="5240" w:hanging="284"/>
      </w:pPr>
      <w:rPr>
        <w:rFonts w:hint="default"/>
        <w:lang w:val="en-US" w:eastAsia="en-US" w:bidi="ar-SA"/>
      </w:rPr>
    </w:lvl>
    <w:lvl w:ilvl="8" w:tplc="A91AB954">
      <w:numFmt w:val="bullet"/>
      <w:lvlText w:val="•"/>
      <w:lvlJc w:val="left"/>
      <w:pPr>
        <w:ind w:left="5931" w:hanging="284"/>
      </w:pPr>
      <w:rPr>
        <w:rFonts w:hint="default"/>
        <w:lang w:val="en-US" w:eastAsia="en-US" w:bidi="ar-SA"/>
      </w:rPr>
    </w:lvl>
  </w:abstractNum>
  <w:abstractNum w:abstractNumId="1">
    <w:nsid w:val="17873EB2"/>
    <w:multiLevelType w:val="hybridMultilevel"/>
    <w:tmpl w:val="726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71E85"/>
    <w:multiLevelType w:val="hybridMultilevel"/>
    <w:tmpl w:val="65C487B0"/>
    <w:lvl w:ilvl="0" w:tplc="D75C86C4">
      <w:start w:val="31"/>
      <w:numFmt w:val="decimal"/>
      <w:lvlText w:val="%1."/>
      <w:lvlJc w:val="left"/>
      <w:pPr>
        <w:ind w:left="397" w:hanging="284"/>
        <w:jc w:val="left"/>
      </w:pPr>
      <w:rPr>
        <w:rFonts w:ascii="Times New Roman" w:eastAsia="Times New Roman" w:hAnsi="Times New Roman" w:cs="Times New Roman" w:hint="default"/>
        <w:color w:val="23211F"/>
        <w:w w:val="100"/>
        <w:sz w:val="20"/>
        <w:szCs w:val="20"/>
        <w:lang w:val="en-US" w:eastAsia="en-US" w:bidi="ar-SA"/>
      </w:rPr>
    </w:lvl>
    <w:lvl w:ilvl="1" w:tplc="A984C4C8">
      <w:numFmt w:val="bullet"/>
      <w:lvlText w:val="•"/>
      <w:lvlJc w:val="left"/>
      <w:pPr>
        <w:ind w:left="1091" w:hanging="284"/>
      </w:pPr>
      <w:rPr>
        <w:rFonts w:hint="default"/>
        <w:lang w:val="en-US" w:eastAsia="en-US" w:bidi="ar-SA"/>
      </w:rPr>
    </w:lvl>
    <w:lvl w:ilvl="2" w:tplc="E6863C60">
      <w:numFmt w:val="bullet"/>
      <w:lvlText w:val="•"/>
      <w:lvlJc w:val="left"/>
      <w:pPr>
        <w:ind w:left="1782" w:hanging="284"/>
      </w:pPr>
      <w:rPr>
        <w:rFonts w:hint="default"/>
        <w:lang w:val="en-US" w:eastAsia="en-US" w:bidi="ar-SA"/>
      </w:rPr>
    </w:lvl>
    <w:lvl w:ilvl="3" w:tplc="B0924470">
      <w:numFmt w:val="bullet"/>
      <w:lvlText w:val="•"/>
      <w:lvlJc w:val="left"/>
      <w:pPr>
        <w:ind w:left="2474" w:hanging="284"/>
      </w:pPr>
      <w:rPr>
        <w:rFonts w:hint="default"/>
        <w:lang w:val="en-US" w:eastAsia="en-US" w:bidi="ar-SA"/>
      </w:rPr>
    </w:lvl>
    <w:lvl w:ilvl="4" w:tplc="D9646444">
      <w:numFmt w:val="bullet"/>
      <w:lvlText w:val="•"/>
      <w:lvlJc w:val="left"/>
      <w:pPr>
        <w:ind w:left="3165" w:hanging="284"/>
      </w:pPr>
      <w:rPr>
        <w:rFonts w:hint="default"/>
        <w:lang w:val="en-US" w:eastAsia="en-US" w:bidi="ar-SA"/>
      </w:rPr>
    </w:lvl>
    <w:lvl w:ilvl="5" w:tplc="119C1300">
      <w:numFmt w:val="bullet"/>
      <w:lvlText w:val="•"/>
      <w:lvlJc w:val="left"/>
      <w:pPr>
        <w:ind w:left="3857" w:hanging="284"/>
      </w:pPr>
      <w:rPr>
        <w:rFonts w:hint="default"/>
        <w:lang w:val="en-US" w:eastAsia="en-US" w:bidi="ar-SA"/>
      </w:rPr>
    </w:lvl>
    <w:lvl w:ilvl="6" w:tplc="5A364FDC">
      <w:numFmt w:val="bullet"/>
      <w:lvlText w:val="•"/>
      <w:lvlJc w:val="left"/>
      <w:pPr>
        <w:ind w:left="4548" w:hanging="284"/>
      </w:pPr>
      <w:rPr>
        <w:rFonts w:hint="default"/>
        <w:lang w:val="en-US" w:eastAsia="en-US" w:bidi="ar-SA"/>
      </w:rPr>
    </w:lvl>
    <w:lvl w:ilvl="7" w:tplc="F9EC88C6">
      <w:numFmt w:val="bullet"/>
      <w:lvlText w:val="•"/>
      <w:lvlJc w:val="left"/>
      <w:pPr>
        <w:ind w:left="5240" w:hanging="284"/>
      </w:pPr>
      <w:rPr>
        <w:rFonts w:hint="default"/>
        <w:lang w:val="en-US" w:eastAsia="en-US" w:bidi="ar-SA"/>
      </w:rPr>
    </w:lvl>
    <w:lvl w:ilvl="8" w:tplc="95CE669E">
      <w:numFmt w:val="bullet"/>
      <w:lvlText w:val="•"/>
      <w:lvlJc w:val="left"/>
      <w:pPr>
        <w:ind w:left="5931" w:hanging="284"/>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3403"/>
    <w:rsid w:val="000642AA"/>
    <w:rsid w:val="00232982"/>
    <w:rsid w:val="0023671F"/>
    <w:rsid w:val="002E39E3"/>
    <w:rsid w:val="00345DDD"/>
    <w:rsid w:val="003C3403"/>
    <w:rsid w:val="00460CC0"/>
    <w:rsid w:val="00475674"/>
    <w:rsid w:val="00533CD0"/>
    <w:rsid w:val="00662911"/>
    <w:rsid w:val="00801D25"/>
    <w:rsid w:val="00847BD6"/>
    <w:rsid w:val="008D6F9A"/>
    <w:rsid w:val="009B486B"/>
    <w:rsid w:val="00A513E4"/>
    <w:rsid w:val="00AC75C3"/>
    <w:rsid w:val="00B47091"/>
    <w:rsid w:val="00E1389D"/>
    <w:rsid w:val="00E229E7"/>
    <w:rsid w:val="00E239D2"/>
    <w:rsid w:val="00F61BF8"/>
    <w:rsid w:val="00FC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1F"/>
  </w:style>
  <w:style w:type="paragraph" w:styleId="Heading1">
    <w:name w:val="heading 1"/>
    <w:basedOn w:val="Normal"/>
    <w:link w:val="Heading1Char"/>
    <w:uiPriority w:val="1"/>
    <w:qFormat/>
    <w:rsid w:val="003C3403"/>
    <w:pPr>
      <w:widowControl w:val="0"/>
      <w:autoSpaceDE w:val="0"/>
      <w:autoSpaceDN w:val="0"/>
      <w:spacing w:before="140" w:after="0" w:line="240" w:lineRule="auto"/>
      <w:ind w:left="113"/>
      <w:outlineLvl w:val="0"/>
    </w:pPr>
    <w:rPr>
      <w:rFonts w:ascii="Arial" w:eastAsia="Arial" w:hAnsi="Arial"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3403"/>
    <w:rPr>
      <w:rFonts w:ascii="Arial" w:eastAsia="Arial" w:hAnsi="Arial" w:cs="Arial"/>
      <w:i/>
      <w:sz w:val="32"/>
      <w:szCs w:val="32"/>
    </w:rPr>
  </w:style>
  <w:style w:type="paragraph" w:customStyle="1" w:styleId="TableParagraph">
    <w:name w:val="Table Paragraph"/>
    <w:basedOn w:val="Normal"/>
    <w:uiPriority w:val="1"/>
    <w:qFormat/>
    <w:rsid w:val="00E1389D"/>
    <w:pPr>
      <w:widowControl w:val="0"/>
      <w:autoSpaceDE w:val="0"/>
      <w:autoSpaceDN w:val="0"/>
      <w:spacing w:before="25" w:after="0" w:line="240" w:lineRule="auto"/>
      <w:ind w:left="152"/>
    </w:pPr>
    <w:rPr>
      <w:rFonts w:ascii="Arial" w:eastAsia="Arial" w:hAnsi="Arial" w:cs="Arial"/>
    </w:rPr>
  </w:style>
  <w:style w:type="paragraph" w:styleId="BodyText">
    <w:name w:val="Body Text"/>
    <w:basedOn w:val="Normal"/>
    <w:link w:val="BodyTextChar"/>
    <w:uiPriority w:val="1"/>
    <w:qFormat/>
    <w:rsid w:val="00E1389D"/>
    <w:pPr>
      <w:widowControl w:val="0"/>
      <w:autoSpaceDE w:val="0"/>
      <w:autoSpaceDN w:val="0"/>
      <w:spacing w:after="0" w:line="240" w:lineRule="auto"/>
      <w:ind w:left="113"/>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1389D"/>
    <w:rPr>
      <w:rFonts w:ascii="Times New Roman" w:eastAsia="Times New Roman" w:hAnsi="Times New Roman" w:cs="Times New Roman"/>
      <w:sz w:val="20"/>
      <w:szCs w:val="20"/>
    </w:rPr>
  </w:style>
  <w:style w:type="paragraph" w:styleId="ListParagraph">
    <w:name w:val="List Paragraph"/>
    <w:basedOn w:val="Normal"/>
    <w:uiPriority w:val="1"/>
    <w:qFormat/>
    <w:rsid w:val="002E39E3"/>
    <w:pPr>
      <w:widowControl w:val="0"/>
      <w:autoSpaceDE w:val="0"/>
      <w:autoSpaceDN w:val="0"/>
      <w:spacing w:after="0" w:line="240" w:lineRule="auto"/>
      <w:ind w:left="397" w:right="111" w:hanging="284"/>
      <w:jc w:val="both"/>
    </w:pPr>
    <w:rPr>
      <w:rFonts w:ascii="Times New Roman" w:eastAsia="Times New Roman" w:hAnsi="Times New Roman" w:cs="Times New Roman"/>
    </w:rPr>
  </w:style>
  <w:style w:type="paragraph" w:styleId="Title">
    <w:name w:val="Title"/>
    <w:basedOn w:val="Normal"/>
    <w:link w:val="TitleChar"/>
    <w:uiPriority w:val="1"/>
    <w:qFormat/>
    <w:rsid w:val="00475674"/>
    <w:pPr>
      <w:widowControl w:val="0"/>
      <w:autoSpaceDE w:val="0"/>
      <w:autoSpaceDN w:val="0"/>
      <w:spacing w:before="56" w:after="0" w:line="240" w:lineRule="auto"/>
      <w:ind w:left="113"/>
    </w:pPr>
    <w:rPr>
      <w:rFonts w:ascii="Arial" w:eastAsia="Arial" w:hAnsi="Arial" w:cs="Arial"/>
      <w:i/>
      <w:sz w:val="42"/>
      <w:szCs w:val="42"/>
    </w:rPr>
  </w:style>
  <w:style w:type="character" w:customStyle="1" w:styleId="TitleChar">
    <w:name w:val="Title Char"/>
    <w:basedOn w:val="DefaultParagraphFont"/>
    <w:link w:val="Title"/>
    <w:uiPriority w:val="1"/>
    <w:rsid w:val="00475674"/>
    <w:rPr>
      <w:rFonts w:ascii="Arial" w:eastAsia="Arial" w:hAnsi="Arial" w:cs="Arial"/>
      <w:i/>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2021-04-14T04:57:00Z</dcterms:created>
  <dcterms:modified xsi:type="dcterms:W3CDTF">2021-09-01T17:16:00Z</dcterms:modified>
</cp:coreProperties>
</file>